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D15FF" w:rsidRPr="00807621" w:rsidTr="00BC47D2">
        <w:trPr>
          <w:trHeight w:val="1275"/>
        </w:trPr>
        <w:tc>
          <w:tcPr>
            <w:tcW w:w="4536" w:type="dxa"/>
          </w:tcPr>
          <w:p w:rsidR="006D15FF" w:rsidRPr="00551FED" w:rsidRDefault="006D15FF" w:rsidP="00BC47D2">
            <w:pPr>
              <w:spacing w:line="360" w:lineRule="auto"/>
              <w:rPr>
                <w:b/>
              </w:rPr>
            </w:pPr>
          </w:p>
          <w:p w:rsidR="006D15FF" w:rsidRPr="00A91D27" w:rsidRDefault="006D15FF" w:rsidP="00BC47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6D15FF" w:rsidRPr="00A91D27" w:rsidRDefault="006D15FF" w:rsidP="00BC47D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6D15FF" w:rsidRPr="00825204" w:rsidRDefault="006D15FF" w:rsidP="00BC47D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6D15FF" w:rsidRPr="00EA2384" w:rsidRDefault="006D15FF" w:rsidP="00BC47D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6D15FF" w:rsidRPr="00807621" w:rsidRDefault="006D15FF" w:rsidP="00BC47D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D15FF" w:rsidRDefault="006D15FF" w:rsidP="00BC47D2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7CAEF87" wp14:editId="6F54028E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D15FF" w:rsidRDefault="006D15FF" w:rsidP="00BC47D2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6D15FF" w:rsidRPr="00157889" w:rsidRDefault="006D15FF" w:rsidP="00BC47D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6D15FF" w:rsidRPr="00157889" w:rsidRDefault="006D15FF" w:rsidP="00BC47D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6D15FF" w:rsidRPr="00157889" w:rsidRDefault="006D15FF" w:rsidP="00BC47D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6D15FF" w:rsidRPr="00807621" w:rsidRDefault="006D15FF" w:rsidP="00BC47D2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6D15FF" w:rsidRPr="004B2E2D" w:rsidTr="00BC47D2">
        <w:trPr>
          <w:trHeight w:val="61"/>
        </w:trPr>
        <w:tc>
          <w:tcPr>
            <w:tcW w:w="4536" w:type="dxa"/>
          </w:tcPr>
          <w:p w:rsidR="006D15FF" w:rsidRPr="004B2E2D" w:rsidRDefault="006D15FF" w:rsidP="00BC47D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6D15FF" w:rsidRDefault="006D15FF" w:rsidP="00BC47D2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6D15FF" w:rsidRPr="004B2E2D" w:rsidRDefault="006D15FF" w:rsidP="00BC47D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6D15FF" w:rsidRPr="004B2E2D" w:rsidTr="00BC47D2">
        <w:trPr>
          <w:trHeight w:val="61"/>
        </w:trPr>
        <w:tc>
          <w:tcPr>
            <w:tcW w:w="9639" w:type="dxa"/>
            <w:gridSpan w:val="4"/>
          </w:tcPr>
          <w:p w:rsidR="006D15FF" w:rsidRPr="004B2E2D" w:rsidRDefault="006D15FF" w:rsidP="00BC47D2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6D15FF" w:rsidRPr="00CA3CD0" w:rsidTr="00BC47D2">
        <w:trPr>
          <w:trHeight w:val="1126"/>
        </w:trPr>
        <w:tc>
          <w:tcPr>
            <w:tcW w:w="5246" w:type="dxa"/>
            <w:gridSpan w:val="2"/>
          </w:tcPr>
          <w:p w:rsidR="006D15FF" w:rsidRPr="00CA3CD0" w:rsidRDefault="006D15FF" w:rsidP="00BC47D2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34904" wp14:editId="2335117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EBFB77" wp14:editId="091ADA0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2AF131" wp14:editId="1873DCE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6D15FF" w:rsidRPr="00CA3CD0" w:rsidRDefault="006D15FF" w:rsidP="00BC47D2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6D15FF" w:rsidRPr="00CA3CD0" w:rsidRDefault="006D15FF" w:rsidP="00BC47D2">
            <w:pPr>
              <w:rPr>
                <w:b/>
                <w:sz w:val="20"/>
                <w:szCs w:val="20"/>
                <w:lang w:val="tt-RU"/>
              </w:rPr>
            </w:pPr>
          </w:p>
          <w:p w:rsidR="006D15FF" w:rsidRPr="00CA3CD0" w:rsidRDefault="006D15FF" w:rsidP="00BC47D2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1028</w:t>
            </w:r>
          </w:p>
          <w:p w:rsidR="006D15FF" w:rsidRPr="00CA3CD0" w:rsidRDefault="006D15FF" w:rsidP="00BC47D2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6D15FF" w:rsidRPr="00CA3CD0" w:rsidRDefault="006D15FF" w:rsidP="00BC47D2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D15FF" w:rsidRPr="00CA3CD0" w:rsidRDefault="006D15FF" w:rsidP="00BC47D2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6D15FF" w:rsidRPr="00CA3CD0" w:rsidRDefault="006D15FF" w:rsidP="00BC47D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6D15FF" w:rsidRPr="00CA3CD0" w:rsidRDefault="006D15FF" w:rsidP="00BC47D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6D15FF" w:rsidRPr="00CA3CD0" w:rsidRDefault="006D15FF" w:rsidP="00BC47D2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 дек</w:t>
            </w:r>
            <w:r w:rsidR="007B44B6">
              <w:rPr>
                <w:sz w:val="20"/>
                <w:szCs w:val="20"/>
              </w:rPr>
              <w:t>а</w:t>
            </w:r>
            <w:bookmarkStart w:id="0" w:name="_GoBack"/>
            <w:bookmarkEnd w:id="0"/>
            <w:r>
              <w:rPr>
                <w:sz w:val="20"/>
                <w:szCs w:val="20"/>
                <w:lang w:val="tt-RU"/>
              </w:rPr>
              <w:t xml:space="preserve">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6D15FF" w:rsidRPr="00CA3CD0" w:rsidRDefault="006D15FF" w:rsidP="00BC47D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6D15FF" w:rsidRPr="00CA3CD0" w:rsidRDefault="006D15FF" w:rsidP="00BC47D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7D6B71" w:rsidRPr="007D6B71" w:rsidRDefault="007D6B71" w:rsidP="005C2C77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6B71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b w:val="0"/>
          <w:sz w:val="28"/>
          <w:szCs w:val="28"/>
        </w:rPr>
        <w:t>в некоторые постановления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</w:t>
      </w:r>
      <w:r w:rsidR="005C2C77" w:rsidRPr="005C2C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b w:val="0"/>
          <w:sz w:val="28"/>
          <w:szCs w:val="28"/>
        </w:rPr>
        <w:t>Нижнекамского муниципального района Республики Татарстан</w:t>
      </w:r>
    </w:p>
    <w:p w:rsidR="007D6B71" w:rsidRPr="007D6B71" w:rsidRDefault="007D6B71" w:rsidP="007D6B7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Нижнекамского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18 ноября 2010 года №  1491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B71">
        <w:rPr>
          <w:rFonts w:ascii="Times New Roman" w:hAnsi="Times New Roman" w:cs="Times New Roman"/>
          <w:sz w:val="28"/>
          <w:szCs w:val="28"/>
        </w:rPr>
        <w:t>Порядка разработки и утверждения административных регламентов</w:t>
      </w:r>
      <w:r w:rsidR="006D15F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государственных и муниципальных услуг в Нижнекамском</w:t>
      </w:r>
      <w:r w:rsidR="006D15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районе»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1. Утвердить изменения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6B71">
        <w:rPr>
          <w:rFonts w:ascii="Times New Roman" w:hAnsi="Times New Roman" w:cs="Times New Roman"/>
          <w:sz w:val="28"/>
          <w:szCs w:val="28"/>
        </w:rPr>
        <w:t xml:space="preserve"> вносимые в некоторые постановления Исполнительного комитета Нижнекамского муниципального района Республики </w:t>
      </w:r>
      <w:r w:rsidR="006D15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D6B71">
        <w:rPr>
          <w:rFonts w:ascii="Times New Roman" w:hAnsi="Times New Roman" w:cs="Times New Roman"/>
          <w:sz w:val="28"/>
          <w:szCs w:val="28"/>
        </w:rPr>
        <w:t>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6B71">
        <w:rPr>
          <w:rFonts w:ascii="Times New Roman" w:hAnsi="Times New Roman" w:cs="Times New Roman"/>
          <w:sz w:val="28"/>
          <w:szCs w:val="28"/>
        </w:rPr>
        <w:t>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2. Отделу по связи с общественностью и средствами массовой информации обеспечить размещение настоящего постановления в печатном издании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D6B71">
        <w:rPr>
          <w:rFonts w:ascii="Times New Roman" w:hAnsi="Times New Roman" w:cs="Times New Roman"/>
          <w:sz w:val="28"/>
          <w:szCs w:val="28"/>
        </w:rPr>
        <w:t>и на официальном сайте Нижнекамского муниципального района.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D6B7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D15FF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D15FF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6D15FF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настоящего</w:t>
      </w:r>
      <w:r w:rsidR="006D15FF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6D15FF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6D15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D6B71">
        <w:rPr>
          <w:rFonts w:ascii="Times New Roman" w:hAnsi="Times New Roman" w:cs="Times New Roman"/>
          <w:sz w:val="28"/>
          <w:szCs w:val="28"/>
        </w:rPr>
        <w:t>за собой.</w:t>
      </w:r>
    </w:p>
    <w:p w:rsidR="007D6B71" w:rsidRP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А.Г. </w:t>
      </w:r>
      <w:proofErr w:type="spellStart"/>
      <w:r w:rsidRPr="007D6B71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7D6B71" w:rsidRP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7D6B71" w:rsidSect="006D15FF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7D6B71" w:rsidRDefault="007D6B71" w:rsidP="007D6B71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D6B71" w:rsidRPr="007D6B71" w:rsidRDefault="007D6B71" w:rsidP="007D6B71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D6B71" w:rsidRDefault="007D6B71" w:rsidP="007D6B71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D6B71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7D6B71" w:rsidRPr="007D6B71" w:rsidRDefault="007D6B71" w:rsidP="007D6B71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</w:p>
    <w:p w:rsidR="007D6B71" w:rsidRPr="007D6B71" w:rsidRDefault="007D6B71" w:rsidP="007D6B71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7D6B71" w:rsidRPr="007D6B71" w:rsidRDefault="007D6B71" w:rsidP="007D6B71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от </w:t>
      </w:r>
      <w:r w:rsidR="006D15FF">
        <w:rPr>
          <w:rFonts w:ascii="Times New Roman" w:hAnsi="Times New Roman" w:cs="Times New Roman"/>
          <w:sz w:val="28"/>
          <w:szCs w:val="28"/>
        </w:rPr>
        <w:t>05.12.</w:t>
      </w:r>
      <w:r w:rsidRPr="007D6B71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D15FF">
        <w:rPr>
          <w:rFonts w:ascii="Times New Roman" w:hAnsi="Times New Roman" w:cs="Times New Roman"/>
          <w:sz w:val="28"/>
          <w:szCs w:val="28"/>
        </w:rPr>
        <w:t>1028</w:t>
      </w:r>
    </w:p>
    <w:p w:rsidR="007D6B71" w:rsidRP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D6B71" w:rsidRPr="007D6B71" w:rsidRDefault="007D6B71" w:rsidP="007D6B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вносимые в некоторые постановления Исполнительного комитета </w:t>
      </w:r>
    </w:p>
    <w:p w:rsidR="007D6B71" w:rsidRPr="007D6B71" w:rsidRDefault="007D6B71" w:rsidP="007D6B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7D6B71" w:rsidRPr="007D6B71" w:rsidRDefault="007D6B71" w:rsidP="007D6B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1. 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№№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1-8,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11,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16,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19-23,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62,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63,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77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Исполнительного комитета Нижнекамского муниципального района Республики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6B71">
        <w:rPr>
          <w:rFonts w:ascii="Times New Roman" w:hAnsi="Times New Roman" w:cs="Times New Roman"/>
          <w:sz w:val="28"/>
          <w:szCs w:val="28"/>
        </w:rPr>
        <w:t>Татарстан от 28 мая 2013 года № 804 «Об утверждении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регламентов предоставления муниципальных услуг», следующие изменения: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подпункт 3 абзаца 2 пункта 5.1. изложить в следующей редакции: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 xml:space="preserve">«3) 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>
        <w:rPr>
          <w:sz w:val="28"/>
          <w:szCs w:val="28"/>
        </w:rPr>
        <w:t xml:space="preserve">                           </w:t>
      </w:r>
      <w:r w:rsidRPr="007D6B71">
        <w:rPr>
          <w:sz w:val="28"/>
          <w:szCs w:val="28"/>
        </w:rPr>
        <w:t xml:space="preserve">нормативными правовыми актами Российской Федерации, нормативными </w:t>
      </w:r>
      <w:r>
        <w:rPr>
          <w:sz w:val="28"/>
          <w:szCs w:val="28"/>
        </w:rPr>
        <w:t xml:space="preserve">                  </w:t>
      </w:r>
      <w:r w:rsidRPr="007D6B71">
        <w:rPr>
          <w:sz w:val="28"/>
          <w:szCs w:val="28"/>
        </w:rPr>
        <w:t>правовыми актами субъектов Российской Федерации, муниципальными правовыми актами для предоставления муниципальной услуги</w:t>
      </w:r>
      <w:proofErr w:type="gramStart"/>
      <w:r w:rsidRPr="007D6B71"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>дополнить абзац 2 пункта 5.1. подпунктом 10 следующего содержания: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>«10) требование у заявителя при предоставлении муниципальной услуги</w:t>
      </w:r>
      <w:r>
        <w:rPr>
          <w:sz w:val="28"/>
          <w:szCs w:val="28"/>
        </w:rPr>
        <w:t xml:space="preserve">           </w:t>
      </w:r>
      <w:r w:rsidRPr="007D6B71">
        <w:rPr>
          <w:sz w:val="28"/>
          <w:szCs w:val="28"/>
        </w:rPr>
        <w:t xml:space="preserve"> документов или информации, отсутствие и (или) недостоверность которых</w:t>
      </w:r>
      <w:r>
        <w:rPr>
          <w:sz w:val="28"/>
          <w:szCs w:val="28"/>
        </w:rPr>
        <w:t xml:space="preserve">                    </w:t>
      </w:r>
      <w:r w:rsidRPr="007D6B71">
        <w:rPr>
          <w:sz w:val="28"/>
          <w:szCs w:val="28"/>
        </w:rPr>
        <w:t xml:space="preserve">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6" w:history="1">
        <w:r w:rsidRPr="007D6B71">
          <w:rPr>
            <w:rStyle w:val="a3"/>
            <w:color w:val="auto"/>
            <w:sz w:val="28"/>
            <w:szCs w:val="28"/>
            <w:u w:val="none"/>
          </w:rPr>
          <w:t>пунктом 4 части 1 статьи 7</w:t>
        </w:r>
      </w:hyperlink>
      <w:r>
        <w:rPr>
          <w:sz w:val="28"/>
          <w:szCs w:val="28"/>
        </w:rPr>
        <w:t xml:space="preserve">             </w:t>
      </w:r>
      <w:r w:rsidRPr="007D6B71">
        <w:rPr>
          <w:sz w:val="28"/>
          <w:szCs w:val="28"/>
        </w:rPr>
        <w:t xml:space="preserve"> Федерального закона №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210-ФЗ. </w:t>
      </w:r>
      <w:proofErr w:type="gramStart"/>
      <w:r w:rsidRPr="007D6B71">
        <w:rPr>
          <w:sz w:val="28"/>
          <w:szCs w:val="28"/>
        </w:rPr>
        <w:t xml:space="preserve">В указанном случае досудебное (внесудебное) </w:t>
      </w:r>
      <w:r>
        <w:rPr>
          <w:sz w:val="28"/>
          <w:szCs w:val="28"/>
        </w:rPr>
        <w:t xml:space="preserve">            </w:t>
      </w:r>
      <w:r w:rsidRPr="007D6B71">
        <w:rPr>
          <w:sz w:val="28"/>
          <w:szCs w:val="28"/>
        </w:rPr>
        <w:t>обжалование заявителем решений и действий (бездействия) многофункционального центра, работника многофункционального центра возможно в случае, если</w:t>
      </w:r>
      <w:r>
        <w:rPr>
          <w:sz w:val="28"/>
          <w:szCs w:val="28"/>
        </w:rPr>
        <w:t xml:space="preserve">                           </w:t>
      </w:r>
      <w:r w:rsidRPr="007D6B71">
        <w:rPr>
          <w:sz w:val="28"/>
          <w:szCs w:val="28"/>
        </w:rPr>
        <w:t xml:space="preserve"> на многофункциональный центр, решения и действия (бездействие) которого </w:t>
      </w:r>
      <w:r>
        <w:rPr>
          <w:sz w:val="28"/>
          <w:szCs w:val="28"/>
        </w:rPr>
        <w:t xml:space="preserve">                   </w:t>
      </w:r>
      <w:r w:rsidRPr="007D6B71">
        <w:rPr>
          <w:sz w:val="28"/>
          <w:szCs w:val="28"/>
        </w:rPr>
        <w:t xml:space="preserve">обжалуются, возложена функция по предоставлению соответствующих </w:t>
      </w:r>
      <w:r>
        <w:rPr>
          <w:sz w:val="28"/>
          <w:szCs w:val="28"/>
        </w:rPr>
        <w:t xml:space="preserve">                           </w:t>
      </w:r>
      <w:r w:rsidRPr="007D6B71">
        <w:rPr>
          <w:sz w:val="28"/>
          <w:szCs w:val="28"/>
        </w:rPr>
        <w:t xml:space="preserve">муниципальных услуг в полном объеме в порядке, определенном </w:t>
      </w:r>
      <w:hyperlink r:id="rId7" w:history="1">
        <w:r w:rsidRPr="007D6B71">
          <w:rPr>
            <w:rStyle w:val="a3"/>
            <w:color w:val="auto"/>
            <w:sz w:val="28"/>
            <w:szCs w:val="28"/>
            <w:u w:val="none"/>
          </w:rPr>
          <w:t xml:space="preserve">частью 1.3 </w:t>
        </w:r>
        <w:r>
          <w:rPr>
            <w:rStyle w:val="a3"/>
            <w:color w:val="auto"/>
            <w:sz w:val="28"/>
            <w:szCs w:val="28"/>
            <w:u w:val="none"/>
          </w:rPr>
          <w:t xml:space="preserve">                 </w:t>
        </w:r>
        <w:r w:rsidRPr="007D6B71">
          <w:rPr>
            <w:rStyle w:val="a3"/>
            <w:color w:val="auto"/>
            <w:sz w:val="28"/>
            <w:szCs w:val="28"/>
            <w:u w:val="none"/>
          </w:rPr>
          <w:t>статьи 16</w:t>
        </w:r>
      </w:hyperlink>
      <w:r w:rsidRPr="007D6B71">
        <w:rPr>
          <w:sz w:val="28"/>
          <w:szCs w:val="28"/>
        </w:rPr>
        <w:t xml:space="preserve"> Федерального закона №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>210-ФЗ.»</w:t>
      </w:r>
      <w:r>
        <w:rPr>
          <w:sz w:val="28"/>
          <w:szCs w:val="28"/>
        </w:rPr>
        <w:t>;</w:t>
      </w:r>
      <w:proofErr w:type="gramEnd"/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>дополнить раздел 5 пунктом 5.9. следующего содержания: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 xml:space="preserve">«5.9. В случае признания жалобы подлежащей удовлетворению в ответе </w:t>
      </w:r>
      <w:r>
        <w:rPr>
          <w:sz w:val="28"/>
          <w:szCs w:val="28"/>
        </w:rPr>
        <w:t xml:space="preserve">               </w:t>
      </w:r>
      <w:r w:rsidRPr="007D6B71">
        <w:rPr>
          <w:sz w:val="28"/>
          <w:szCs w:val="28"/>
        </w:rPr>
        <w:t xml:space="preserve">заявителю, дается информация о действиях, осуществляемых органом, </w:t>
      </w:r>
      <w:r>
        <w:rPr>
          <w:sz w:val="28"/>
          <w:szCs w:val="28"/>
        </w:rPr>
        <w:t xml:space="preserve">                       </w:t>
      </w:r>
      <w:r w:rsidRPr="007D6B71">
        <w:rPr>
          <w:sz w:val="28"/>
          <w:szCs w:val="28"/>
        </w:rPr>
        <w:t xml:space="preserve">предоставляющим муниципальную услугу, многофункциональным центром либо организацией, предусмотренной </w:t>
      </w:r>
      <w:hyperlink r:id="rId8" w:history="1">
        <w:r w:rsidRPr="007D6B71"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 w:rsidRPr="007D6B71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                   </w:t>
      </w:r>
      <w:r w:rsidRPr="007D6B7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>210-ФЗ, в целях незамедлительного устранения выявленных нарушений</w:t>
      </w:r>
      <w:r>
        <w:rPr>
          <w:sz w:val="28"/>
          <w:szCs w:val="28"/>
        </w:rPr>
        <w:t xml:space="preserve">                       </w:t>
      </w:r>
      <w:r w:rsidRPr="007D6B71">
        <w:rPr>
          <w:sz w:val="28"/>
          <w:szCs w:val="28"/>
        </w:rPr>
        <w:t xml:space="preserve"> при оказании муниципальной услуги, а также приносятся извинения </w:t>
      </w:r>
      <w:r>
        <w:rPr>
          <w:sz w:val="28"/>
          <w:szCs w:val="28"/>
        </w:rPr>
        <w:t xml:space="preserve">                              </w:t>
      </w:r>
      <w:r w:rsidRPr="007D6B71">
        <w:rPr>
          <w:sz w:val="28"/>
          <w:szCs w:val="28"/>
        </w:rPr>
        <w:t xml:space="preserve">за доставленные </w:t>
      </w:r>
      <w:proofErr w:type="gramStart"/>
      <w:r w:rsidRPr="007D6B71">
        <w:rPr>
          <w:sz w:val="28"/>
          <w:szCs w:val="28"/>
        </w:rPr>
        <w:t>неудобства</w:t>
      </w:r>
      <w:proofErr w:type="gramEnd"/>
      <w:r w:rsidRPr="007D6B71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</w:t>
      </w:r>
      <w:r>
        <w:rPr>
          <w:sz w:val="28"/>
          <w:szCs w:val="28"/>
        </w:rPr>
        <w:t xml:space="preserve">  </w:t>
      </w:r>
      <w:r w:rsidRPr="007D6B71">
        <w:rPr>
          <w:sz w:val="28"/>
          <w:szCs w:val="28"/>
        </w:rPr>
        <w:t>услуги.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lastRenderedPageBreak/>
        <w:t xml:space="preserve">В случае признания </w:t>
      </w:r>
      <w:proofErr w:type="gramStart"/>
      <w:r w:rsidRPr="007D6B71">
        <w:rPr>
          <w:sz w:val="28"/>
          <w:szCs w:val="28"/>
        </w:rPr>
        <w:t>жалобы</w:t>
      </w:r>
      <w:proofErr w:type="gramEnd"/>
      <w:r w:rsidRPr="007D6B71">
        <w:rPr>
          <w:sz w:val="28"/>
          <w:szCs w:val="28"/>
        </w:rPr>
        <w:t xml:space="preserve"> не подлежащей удовлетворению в ответе </w:t>
      </w:r>
      <w:r>
        <w:rPr>
          <w:sz w:val="28"/>
          <w:szCs w:val="28"/>
        </w:rPr>
        <w:t xml:space="preserve">                     </w:t>
      </w:r>
      <w:r w:rsidRPr="007D6B71">
        <w:rPr>
          <w:sz w:val="28"/>
          <w:szCs w:val="28"/>
        </w:rPr>
        <w:t>заявителю, даются аргументированные разъяснения о причинах принятого решения, а также информация о порядке обжалования принятого решения.»</w:t>
      </w:r>
      <w:r>
        <w:rPr>
          <w:sz w:val="28"/>
          <w:szCs w:val="28"/>
        </w:rPr>
        <w:t>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2. Внести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B71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Нижнекамского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от 10 февраля 2016 года № 106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6B71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по выдаче разрешения на установку и эксплуатацию рекламной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конструкции», следующие изменения: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подпункт 3 абзаца 2 пункта 5.1. изложить в следующей редакции: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>«3)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>
        <w:rPr>
          <w:sz w:val="28"/>
          <w:szCs w:val="28"/>
        </w:rPr>
        <w:t xml:space="preserve">                          </w:t>
      </w:r>
      <w:r w:rsidRPr="007D6B71">
        <w:rPr>
          <w:sz w:val="28"/>
          <w:szCs w:val="28"/>
        </w:rPr>
        <w:t xml:space="preserve"> для предоставления муниципальной услуги</w:t>
      </w:r>
      <w:proofErr w:type="gramStart"/>
      <w:r w:rsidRPr="007D6B71"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>дополнить абзац 2 пункта 5.1. подпунктом 10 следующего содержания: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>«10) требование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             </w:t>
      </w:r>
      <w:r w:rsidRPr="007D6B71">
        <w:rPr>
          <w:sz w:val="28"/>
          <w:szCs w:val="28"/>
        </w:rPr>
        <w:t xml:space="preserve"> документов или информации, отсутствие и (или) недостоверность которых </w:t>
      </w:r>
      <w:r>
        <w:rPr>
          <w:sz w:val="28"/>
          <w:szCs w:val="28"/>
        </w:rPr>
        <w:t xml:space="preserve">                       </w:t>
      </w:r>
      <w:r w:rsidRPr="007D6B71">
        <w:rPr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 w:history="1">
        <w:r w:rsidRPr="007D6B71">
          <w:rPr>
            <w:rStyle w:val="a3"/>
            <w:color w:val="auto"/>
            <w:sz w:val="28"/>
            <w:szCs w:val="28"/>
            <w:u w:val="none"/>
          </w:rPr>
          <w:t>пунктом 4 части 1 статьи 7</w:t>
        </w:r>
      </w:hyperlink>
      <w:r>
        <w:rPr>
          <w:sz w:val="28"/>
          <w:szCs w:val="28"/>
        </w:rPr>
        <w:t xml:space="preserve">                </w:t>
      </w:r>
      <w:r w:rsidRPr="007D6B71">
        <w:rPr>
          <w:sz w:val="28"/>
          <w:szCs w:val="28"/>
        </w:rPr>
        <w:t xml:space="preserve"> Федерального закона №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210-ФЗ. </w:t>
      </w:r>
      <w:proofErr w:type="gramStart"/>
      <w:r w:rsidRPr="007D6B71">
        <w:rPr>
          <w:sz w:val="28"/>
          <w:szCs w:val="28"/>
        </w:rPr>
        <w:t xml:space="preserve">В указанном случае досудебное (внесудебное) </w:t>
      </w:r>
      <w:r>
        <w:rPr>
          <w:sz w:val="28"/>
          <w:szCs w:val="28"/>
        </w:rPr>
        <w:t xml:space="preserve">           </w:t>
      </w:r>
      <w:r w:rsidRPr="007D6B71">
        <w:rPr>
          <w:sz w:val="28"/>
          <w:szCs w:val="28"/>
        </w:rPr>
        <w:t xml:space="preserve">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>
        <w:rPr>
          <w:sz w:val="28"/>
          <w:szCs w:val="28"/>
        </w:rPr>
        <w:t xml:space="preserve">                         </w:t>
      </w:r>
      <w:r w:rsidRPr="007D6B71">
        <w:rPr>
          <w:sz w:val="28"/>
          <w:szCs w:val="28"/>
        </w:rPr>
        <w:t>на многофункциональный центр, решения и действия (бездействие) которого</w:t>
      </w:r>
      <w:r>
        <w:rPr>
          <w:sz w:val="28"/>
          <w:szCs w:val="28"/>
        </w:rPr>
        <w:t xml:space="preserve">                </w:t>
      </w:r>
      <w:r w:rsidRPr="007D6B71">
        <w:rPr>
          <w:sz w:val="28"/>
          <w:szCs w:val="28"/>
        </w:rPr>
        <w:t xml:space="preserve"> обжалуются, возложена функция по предоставлению соответствующих</w:t>
      </w:r>
      <w:r>
        <w:rPr>
          <w:sz w:val="28"/>
          <w:szCs w:val="28"/>
        </w:rPr>
        <w:t xml:space="preserve">                      </w:t>
      </w:r>
      <w:r w:rsidRPr="007D6B71">
        <w:rPr>
          <w:sz w:val="28"/>
          <w:szCs w:val="28"/>
        </w:rPr>
        <w:t xml:space="preserve"> муниципальных услуг в полном объеме в порядке, определенном </w:t>
      </w:r>
      <w:hyperlink r:id="rId10" w:history="1">
        <w:r w:rsidRPr="007D6B71">
          <w:rPr>
            <w:rStyle w:val="a3"/>
            <w:color w:val="auto"/>
            <w:sz w:val="28"/>
            <w:szCs w:val="28"/>
            <w:u w:val="none"/>
          </w:rPr>
          <w:t>частью 1.3 статьи 16</w:t>
        </w:r>
      </w:hyperlink>
      <w:r w:rsidRPr="007D6B71">
        <w:rPr>
          <w:sz w:val="28"/>
          <w:szCs w:val="28"/>
        </w:rPr>
        <w:t xml:space="preserve"> Федерального закона №210-ФЗ.»</w:t>
      </w:r>
      <w:r>
        <w:rPr>
          <w:sz w:val="28"/>
          <w:szCs w:val="28"/>
        </w:rPr>
        <w:t>;</w:t>
      </w:r>
      <w:proofErr w:type="gramEnd"/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>дополнить раздел 5 пунктом 5.9. следующего содержания: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>«5.9. В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>признания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 жалобы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 подлежащей 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удовлетворению 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ответе </w:t>
      </w:r>
      <w:r>
        <w:rPr>
          <w:sz w:val="28"/>
          <w:szCs w:val="28"/>
        </w:rPr>
        <w:t xml:space="preserve">             </w:t>
      </w:r>
      <w:r w:rsidRPr="007D6B71">
        <w:rPr>
          <w:sz w:val="28"/>
          <w:szCs w:val="28"/>
        </w:rPr>
        <w:t xml:space="preserve">заявителю, дается информация о действиях, осуществляемых органом, </w:t>
      </w:r>
      <w:r>
        <w:rPr>
          <w:sz w:val="28"/>
          <w:szCs w:val="28"/>
        </w:rPr>
        <w:t xml:space="preserve">                        </w:t>
      </w:r>
      <w:r w:rsidRPr="007D6B71">
        <w:rPr>
          <w:sz w:val="28"/>
          <w:szCs w:val="28"/>
        </w:rPr>
        <w:t xml:space="preserve">предоставляющим муниципальную услугу, многофункциональным центром либо организацией, предусмотренной </w:t>
      </w:r>
      <w:hyperlink r:id="rId11" w:history="1">
        <w:r w:rsidRPr="007D6B71"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 w:rsidRPr="007D6B71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               </w:t>
      </w:r>
      <w:r w:rsidRPr="007D6B7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>210-ФЗ, в целях незамедлительного устранения выявленных нарушений</w:t>
      </w:r>
      <w:r>
        <w:rPr>
          <w:sz w:val="28"/>
          <w:szCs w:val="28"/>
        </w:rPr>
        <w:t xml:space="preserve">                     </w:t>
      </w:r>
      <w:r w:rsidRPr="007D6B71">
        <w:rPr>
          <w:sz w:val="28"/>
          <w:szCs w:val="28"/>
        </w:rPr>
        <w:t xml:space="preserve"> при оказании муниципальной услуги, а также приносятся извинения </w:t>
      </w:r>
      <w:r>
        <w:rPr>
          <w:sz w:val="28"/>
          <w:szCs w:val="28"/>
        </w:rPr>
        <w:t xml:space="preserve">                                 </w:t>
      </w:r>
      <w:r w:rsidRPr="007D6B71">
        <w:rPr>
          <w:sz w:val="28"/>
          <w:szCs w:val="28"/>
        </w:rPr>
        <w:t xml:space="preserve">за доставленные </w:t>
      </w:r>
      <w:proofErr w:type="gramStart"/>
      <w:r w:rsidRPr="007D6B71">
        <w:rPr>
          <w:sz w:val="28"/>
          <w:szCs w:val="28"/>
        </w:rPr>
        <w:t>неудобства</w:t>
      </w:r>
      <w:proofErr w:type="gramEnd"/>
      <w:r w:rsidRPr="007D6B71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</w:t>
      </w:r>
      <w:r>
        <w:rPr>
          <w:sz w:val="28"/>
          <w:szCs w:val="28"/>
        </w:rPr>
        <w:t xml:space="preserve">               </w:t>
      </w:r>
      <w:r w:rsidRPr="007D6B71">
        <w:rPr>
          <w:sz w:val="28"/>
          <w:szCs w:val="28"/>
        </w:rPr>
        <w:t xml:space="preserve"> услуги.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 xml:space="preserve">В случае признания </w:t>
      </w:r>
      <w:proofErr w:type="gramStart"/>
      <w:r w:rsidRPr="007D6B71">
        <w:rPr>
          <w:sz w:val="28"/>
          <w:szCs w:val="28"/>
        </w:rPr>
        <w:t>жалобы</w:t>
      </w:r>
      <w:proofErr w:type="gramEnd"/>
      <w:r w:rsidRPr="007D6B71">
        <w:rPr>
          <w:sz w:val="28"/>
          <w:szCs w:val="28"/>
        </w:rPr>
        <w:t xml:space="preserve"> не подлежащей удовлетворению в ответе </w:t>
      </w:r>
      <w:r>
        <w:rPr>
          <w:sz w:val="28"/>
          <w:szCs w:val="28"/>
        </w:rPr>
        <w:t xml:space="preserve">                      </w:t>
      </w:r>
      <w:r w:rsidRPr="007D6B71">
        <w:rPr>
          <w:sz w:val="28"/>
          <w:szCs w:val="28"/>
        </w:rPr>
        <w:t>заявителю, даются аргументированные разъяснения о причинах принятого решения, а также информация о порядке обжалования принятого решения.»</w:t>
      </w:r>
      <w:r>
        <w:rPr>
          <w:sz w:val="28"/>
          <w:szCs w:val="28"/>
        </w:rPr>
        <w:t>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3. Внести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Нижнекамского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от 5 сентября 2017 года № 551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D6B71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«Организация отдыха и оздоровления детей»», следующие изменения:</w:t>
      </w:r>
    </w:p>
    <w:p w:rsid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lastRenderedPageBreak/>
        <w:t>Раздел 5. «Досудебный (внесудебный) порядок обжалования решений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и действий (бездействия) органов, предоставляющих муниципальную услугу,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D6B71">
        <w:rPr>
          <w:rFonts w:ascii="Times New Roman" w:hAnsi="Times New Roman" w:cs="Times New Roman"/>
          <w:sz w:val="28"/>
          <w:szCs w:val="28"/>
        </w:rPr>
        <w:t>а также их должностных лиц, муниципальных служащих» изложить в следующей редакции: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</w:t>
      </w:r>
      <w:r>
        <w:rPr>
          <w:rFonts w:ascii="Times New Roman" w:hAnsi="Times New Roman" w:cs="Times New Roman"/>
          <w:sz w:val="28"/>
          <w:szCs w:val="28"/>
        </w:rPr>
        <w:t>лования решений и действий (без</w:t>
      </w:r>
      <w:r w:rsidRPr="007D6B71">
        <w:rPr>
          <w:rFonts w:ascii="Times New Roman" w:hAnsi="Times New Roman" w:cs="Times New Roman"/>
          <w:sz w:val="28"/>
          <w:szCs w:val="28"/>
        </w:rPr>
        <w:t xml:space="preserve">действия) органов, предоставляющих муниципальную услугу, а также 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D6B71">
        <w:rPr>
          <w:rFonts w:ascii="Times New Roman" w:hAnsi="Times New Roman" w:cs="Times New Roman"/>
          <w:sz w:val="28"/>
          <w:szCs w:val="28"/>
        </w:rPr>
        <w:t>должностных лиц, муниципальных служащих, МФЦ, работника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5.1. Получатели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имеют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обжалование                     решений, принятых в ходе предоставления муниципальной услуги, действий                  (бездействия) работников органа (учреждения), участвующих в предоставлении                 муниципальной услуги, в досудебном порядке – руководителю (уполномоченному заместителю руководителя) Исполнительного комитета Нижнекамского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D6B71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D6B71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4) отказ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D6B71">
        <w:rPr>
          <w:rFonts w:ascii="Times New Roman" w:hAnsi="Times New Roman" w:cs="Times New Roman"/>
          <w:sz w:val="28"/>
          <w:szCs w:val="28"/>
        </w:rPr>
        <w:t>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B71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Республики Татарстан, </w:t>
      </w:r>
      <w:proofErr w:type="spellStart"/>
      <w:r w:rsidRPr="007D6B71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6B71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 w:rsidRPr="007D6B71">
        <w:rPr>
          <w:rFonts w:ascii="Times New Roman" w:hAnsi="Times New Roman" w:cs="Times New Roman"/>
          <w:sz w:val="28"/>
          <w:szCs w:val="28"/>
        </w:rPr>
        <w:t xml:space="preserve"> правовыми актами;</w:t>
      </w:r>
      <w:proofErr w:type="gramEnd"/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платы, не предусмотренной нормативными правовыми актами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Федерации, нормативными правовыми актами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D6B71"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B71">
        <w:rPr>
          <w:rFonts w:ascii="Times New Roman" w:hAnsi="Times New Roman" w:cs="Times New Roman"/>
          <w:sz w:val="28"/>
          <w:szCs w:val="28"/>
        </w:rPr>
        <w:t>7) отказ органа (учреждения), участвующего в предоставлении муниципальной услуги, должностного лица органа (учреждения), участвующих в предоставлении муниципальной услуги,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8) нарушение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срока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или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выдачи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по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результатам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6B71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B71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 и, если основания приостановления не предусмотрены федеральными законами и принятыми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ними иными нормативными правовыми актами Российской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D6B71">
        <w:rPr>
          <w:rFonts w:ascii="Times New Roman" w:hAnsi="Times New Roman" w:cs="Times New Roman"/>
          <w:sz w:val="28"/>
          <w:szCs w:val="28"/>
        </w:rPr>
        <w:t>Федерации, законами и иными нормативными правовыми актами Республики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Татарстан, муниципальными правовыми актами;</w:t>
      </w:r>
      <w:proofErr w:type="gramEnd"/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10) требование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у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при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муниципальной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документов или информации, отсутствие и (или) недостоверность которых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за исключением случаев, предусмотренных пунктом 4 части 1 статьи 7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6B71">
        <w:rPr>
          <w:rFonts w:ascii="Times New Roman" w:hAnsi="Times New Roman" w:cs="Times New Roman"/>
          <w:sz w:val="28"/>
          <w:szCs w:val="28"/>
        </w:rPr>
        <w:t>Федерального закона №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210-ФЗ. В указанном случае досудебное (внесудебное)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D6B71">
        <w:rPr>
          <w:rFonts w:ascii="Times New Roman" w:hAnsi="Times New Roman" w:cs="Times New Roman"/>
          <w:sz w:val="28"/>
          <w:szCs w:val="28"/>
        </w:rPr>
        <w:t>на многофункциональный центр, решения и действия (бездействие) которого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обжалуются, возложена функция по предоставлению соответствующих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D6B71">
        <w:rPr>
          <w:rFonts w:ascii="Times New Roman" w:hAnsi="Times New Roman" w:cs="Times New Roman"/>
          <w:sz w:val="28"/>
          <w:szCs w:val="28"/>
        </w:rPr>
        <w:t>муниципальных услуг в полном объеме в порядке, определенном частью 1.3 статьи 16 Федерального закона №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210-ФЗ.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носителе, в электро</w:t>
      </w:r>
      <w:r w:rsidRPr="007D6B71">
        <w:rPr>
          <w:rFonts w:ascii="Times New Roman" w:hAnsi="Times New Roman" w:cs="Times New Roman"/>
          <w:sz w:val="28"/>
          <w:szCs w:val="28"/>
        </w:rPr>
        <w:t>н</w:t>
      </w:r>
      <w:r w:rsidRPr="007D6B71">
        <w:rPr>
          <w:rFonts w:ascii="Times New Roman" w:hAnsi="Times New Roman" w:cs="Times New Roman"/>
          <w:sz w:val="28"/>
          <w:szCs w:val="28"/>
        </w:rPr>
        <w:t>ной форме в Исполнительный комитет Нижнекамского муниципального района, МФЦ.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органа (учреждения), участв</w:t>
      </w:r>
      <w:r w:rsidRPr="007D6B71">
        <w:rPr>
          <w:rFonts w:ascii="Times New Roman" w:hAnsi="Times New Roman" w:cs="Times New Roman"/>
          <w:sz w:val="28"/>
          <w:szCs w:val="28"/>
        </w:rPr>
        <w:t>у</w:t>
      </w:r>
      <w:r w:rsidRPr="007D6B71">
        <w:rPr>
          <w:rFonts w:ascii="Times New Roman" w:hAnsi="Times New Roman" w:cs="Times New Roman"/>
          <w:sz w:val="28"/>
          <w:szCs w:val="28"/>
        </w:rPr>
        <w:t xml:space="preserve">ющих в предоставлении муниципальной услуги, подаются в Исполнительный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D6B71">
        <w:rPr>
          <w:rFonts w:ascii="Times New Roman" w:hAnsi="Times New Roman" w:cs="Times New Roman"/>
          <w:sz w:val="28"/>
          <w:szCs w:val="28"/>
        </w:rPr>
        <w:t>комитет Нижнекамского муниципального района Республики Татарстан.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МФЦ, работника МФЦ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подаются в порядке, установленном законодательством.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B71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 (учреждения), участву</w:t>
      </w:r>
      <w:r w:rsidRPr="007D6B71">
        <w:rPr>
          <w:rFonts w:ascii="Times New Roman" w:hAnsi="Times New Roman" w:cs="Times New Roman"/>
          <w:sz w:val="28"/>
          <w:szCs w:val="28"/>
        </w:rPr>
        <w:t>ю</w:t>
      </w:r>
      <w:r w:rsidRPr="007D6B71">
        <w:rPr>
          <w:rFonts w:ascii="Times New Roman" w:hAnsi="Times New Roman" w:cs="Times New Roman"/>
          <w:sz w:val="28"/>
          <w:szCs w:val="28"/>
        </w:rPr>
        <w:t xml:space="preserve">щих в предоставлении муниципальной услуги, должностного лица органа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D6B71">
        <w:rPr>
          <w:rFonts w:ascii="Times New Roman" w:hAnsi="Times New Roman" w:cs="Times New Roman"/>
          <w:sz w:val="28"/>
          <w:szCs w:val="28"/>
        </w:rPr>
        <w:t>(учреждения), участвующих в предоставлении муниципальной услуги,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муниципального служащего, может быть направлена по почте, через МФЦ,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D6B71">
        <w:rPr>
          <w:rFonts w:ascii="Times New Roman" w:hAnsi="Times New Roman" w:cs="Times New Roman"/>
          <w:sz w:val="28"/>
          <w:szCs w:val="28"/>
        </w:rPr>
        <w:t>удаленное рабочее место МФЦ, с использованием информационно – телекоммун</w:t>
      </w:r>
      <w:r w:rsidRPr="007D6B71">
        <w:rPr>
          <w:rFonts w:ascii="Times New Roman" w:hAnsi="Times New Roman" w:cs="Times New Roman"/>
          <w:sz w:val="28"/>
          <w:szCs w:val="28"/>
        </w:rPr>
        <w:t>и</w:t>
      </w:r>
      <w:r w:rsidRPr="007D6B71">
        <w:rPr>
          <w:rFonts w:ascii="Times New Roman" w:hAnsi="Times New Roman" w:cs="Times New Roman"/>
          <w:sz w:val="28"/>
          <w:szCs w:val="28"/>
        </w:rPr>
        <w:t>кационной сети «Интернет», официального сайта Нижнекамского муниципального образования (официального сайта Нижнекамского муниципального образования (http://e-nkama.ru), Портала государственных и муниципальных услуг Республики</w:t>
      </w:r>
      <w:proofErr w:type="gramEnd"/>
      <w:r w:rsidRPr="007D6B71">
        <w:rPr>
          <w:rFonts w:ascii="Times New Roman" w:hAnsi="Times New Roman" w:cs="Times New Roman"/>
          <w:sz w:val="28"/>
          <w:szCs w:val="28"/>
        </w:rPr>
        <w:t xml:space="preserve"> Татарстан (http://uslugi.tatarstan.ru/), Единого портала государственных и муниц</w:t>
      </w:r>
      <w:r w:rsidRPr="007D6B71">
        <w:rPr>
          <w:rFonts w:ascii="Times New Roman" w:hAnsi="Times New Roman" w:cs="Times New Roman"/>
          <w:sz w:val="28"/>
          <w:szCs w:val="28"/>
        </w:rPr>
        <w:t>и</w:t>
      </w:r>
      <w:r w:rsidRPr="007D6B71">
        <w:rPr>
          <w:rFonts w:ascii="Times New Roman" w:hAnsi="Times New Roman" w:cs="Times New Roman"/>
          <w:sz w:val="28"/>
          <w:szCs w:val="28"/>
        </w:rPr>
        <w:t xml:space="preserve">пальных услуг (функций) (http://www.gosuslugi.ru/), а также может быть </w:t>
      </w:r>
      <w:proofErr w:type="gramStart"/>
      <w:r w:rsidRPr="007D6B71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="00905D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5.3. Жалоба должна содержать: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B71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</w:t>
      </w:r>
      <w:r w:rsidRPr="007D6B71">
        <w:rPr>
          <w:rFonts w:ascii="Times New Roman" w:hAnsi="Times New Roman" w:cs="Times New Roman"/>
          <w:sz w:val="28"/>
          <w:szCs w:val="28"/>
        </w:rPr>
        <w:t>ж</w:t>
      </w:r>
      <w:r w:rsidRPr="007D6B71">
        <w:rPr>
          <w:rFonts w:ascii="Times New Roman" w:hAnsi="Times New Roman" w:cs="Times New Roman"/>
          <w:sz w:val="28"/>
          <w:szCs w:val="28"/>
        </w:rPr>
        <w:t>ностного лица органа, предоставляющего муниципальную услугу, или муниципал</w:t>
      </w:r>
      <w:r w:rsidRPr="007D6B71">
        <w:rPr>
          <w:rFonts w:ascii="Times New Roman" w:hAnsi="Times New Roman" w:cs="Times New Roman"/>
          <w:sz w:val="28"/>
          <w:szCs w:val="28"/>
        </w:rPr>
        <w:t>ь</w:t>
      </w:r>
      <w:r w:rsidRPr="007D6B71">
        <w:rPr>
          <w:rFonts w:ascii="Times New Roman" w:hAnsi="Times New Roman" w:cs="Times New Roman"/>
          <w:sz w:val="28"/>
          <w:szCs w:val="28"/>
        </w:rPr>
        <w:t>ного служащего, МФЦ, его руководителя и (или) работника, решения и действия (бездействие) которых обжалуются;</w:t>
      </w:r>
      <w:proofErr w:type="gramEnd"/>
    </w:p>
    <w:p w:rsidR="007D6B71" w:rsidRPr="007D6B71" w:rsidRDefault="007D6B71" w:rsidP="00905D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B71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 w:rsidR="00905D22">
        <w:rPr>
          <w:rFonts w:ascii="Times New Roman" w:hAnsi="Times New Roman" w:cs="Times New Roman"/>
          <w:sz w:val="28"/>
          <w:szCs w:val="28"/>
        </w:rPr>
        <w:t>–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жительства заявителя </w:t>
      </w:r>
      <w:r w:rsidR="00905D22">
        <w:rPr>
          <w:rFonts w:ascii="Times New Roman" w:hAnsi="Times New Roman" w:cs="Times New Roman"/>
          <w:sz w:val="28"/>
          <w:szCs w:val="28"/>
        </w:rPr>
        <w:t>–</w:t>
      </w:r>
      <w:r w:rsidRPr="007D6B71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905D22">
        <w:rPr>
          <w:rFonts w:ascii="Times New Roman" w:hAnsi="Times New Roman" w:cs="Times New Roman"/>
          <w:sz w:val="28"/>
          <w:szCs w:val="28"/>
        </w:rPr>
        <w:t>–</w:t>
      </w:r>
      <w:r w:rsidRPr="007D6B71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телефона, адрес (адреса) электронной почты (при наличии) и почтовый адрес,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D6B71">
        <w:rPr>
          <w:rFonts w:ascii="Times New Roman" w:hAnsi="Times New Roman" w:cs="Times New Roman"/>
          <w:sz w:val="28"/>
          <w:szCs w:val="28"/>
        </w:rPr>
        <w:t>по которым должен быть направлен ответ заявителю;</w:t>
      </w:r>
      <w:proofErr w:type="gramEnd"/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</w:t>
      </w:r>
      <w:r w:rsidRPr="007D6B71">
        <w:rPr>
          <w:rFonts w:ascii="Times New Roman" w:hAnsi="Times New Roman" w:cs="Times New Roman"/>
          <w:sz w:val="28"/>
          <w:szCs w:val="28"/>
        </w:rPr>
        <w:lastRenderedPageBreak/>
        <w:t>предоставляющего муниципальную услугу, должностного лица органа, предоста</w:t>
      </w:r>
      <w:r w:rsidRPr="007D6B71">
        <w:rPr>
          <w:rFonts w:ascii="Times New Roman" w:hAnsi="Times New Roman" w:cs="Times New Roman"/>
          <w:sz w:val="28"/>
          <w:szCs w:val="28"/>
        </w:rPr>
        <w:t>в</w:t>
      </w:r>
      <w:r w:rsidRPr="007D6B71">
        <w:rPr>
          <w:rFonts w:ascii="Times New Roman" w:hAnsi="Times New Roman" w:cs="Times New Roman"/>
          <w:sz w:val="28"/>
          <w:szCs w:val="28"/>
        </w:rPr>
        <w:t>ляющего муниципальную услугу, или муниципального служащего, МФЦ, работника МФЦ;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4) доводы,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на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основании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не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согласен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с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или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D6B71">
        <w:rPr>
          <w:rFonts w:ascii="Times New Roman" w:hAnsi="Times New Roman" w:cs="Times New Roman"/>
          <w:sz w:val="28"/>
          <w:szCs w:val="28"/>
        </w:rPr>
        <w:t>муниципального служащего, МФЦ, работника МФЦ.</w:t>
      </w:r>
    </w:p>
    <w:p w:rsidR="007D6B71" w:rsidRPr="007D6B71" w:rsidRDefault="007D6B71" w:rsidP="00905D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5.4. Срок рассмотрения жалобы </w:t>
      </w:r>
      <w:r w:rsidR="00905D22">
        <w:rPr>
          <w:rFonts w:ascii="Times New Roman" w:hAnsi="Times New Roman" w:cs="Times New Roman"/>
          <w:sz w:val="28"/>
          <w:szCs w:val="28"/>
        </w:rPr>
        <w:t>–</w:t>
      </w:r>
      <w:r w:rsidRPr="007D6B71">
        <w:rPr>
          <w:rFonts w:ascii="Times New Roman" w:hAnsi="Times New Roman" w:cs="Times New Roman"/>
          <w:sz w:val="28"/>
          <w:szCs w:val="28"/>
        </w:rPr>
        <w:t xml:space="preserve"> в течение пятнадцати рабочих дней со дня ее регистрации. В случае обжалования отказа органа (учреждения),</w:t>
      </w:r>
      <w:r w:rsidR="00905D22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</w:t>
      </w:r>
      <w:r w:rsidRPr="007D6B71">
        <w:rPr>
          <w:rFonts w:ascii="Times New Roman" w:hAnsi="Times New Roman" w:cs="Times New Roman"/>
          <w:sz w:val="28"/>
          <w:szCs w:val="28"/>
        </w:rPr>
        <w:t>услугу, должностного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лица</w:t>
      </w:r>
      <w:r w:rsidR="00905D22">
        <w:rPr>
          <w:rFonts w:ascii="Times New Roman" w:hAnsi="Times New Roman" w:cs="Times New Roman"/>
          <w:sz w:val="28"/>
          <w:szCs w:val="28"/>
        </w:rPr>
        <w:t xml:space="preserve"> органа </w:t>
      </w:r>
      <w:r w:rsidRPr="007D6B71">
        <w:rPr>
          <w:rFonts w:ascii="Times New Roman" w:hAnsi="Times New Roman" w:cs="Times New Roman"/>
          <w:sz w:val="28"/>
          <w:szCs w:val="28"/>
        </w:rPr>
        <w:t>(сотру</w:t>
      </w:r>
      <w:r w:rsidR="00905D22">
        <w:rPr>
          <w:rFonts w:ascii="Times New Roman" w:hAnsi="Times New Roman" w:cs="Times New Roman"/>
          <w:sz w:val="28"/>
          <w:szCs w:val="28"/>
        </w:rPr>
        <w:t xml:space="preserve">дника </w:t>
      </w:r>
      <w:r w:rsidRPr="007D6B71">
        <w:rPr>
          <w:rFonts w:ascii="Times New Roman" w:hAnsi="Times New Roman" w:cs="Times New Roman"/>
          <w:sz w:val="28"/>
          <w:szCs w:val="28"/>
        </w:rPr>
        <w:t>учреждения),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905D22">
        <w:rPr>
          <w:rFonts w:ascii="Times New Roman" w:hAnsi="Times New Roman" w:cs="Times New Roman"/>
          <w:sz w:val="28"/>
          <w:szCs w:val="28"/>
        </w:rPr>
        <w:t>–</w:t>
      </w:r>
      <w:r w:rsidRPr="007D6B7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ее регистрации.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5.5. К жалобе могут быть приложены копии документов, подтверждающих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изложенные в жалобе обстоятельства. В таком случае в жалобе приводится перечень прилагаемых к ней документов.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B71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</w:t>
      </w:r>
      <w:r w:rsidRPr="007D6B71">
        <w:rPr>
          <w:rFonts w:ascii="Times New Roman" w:hAnsi="Times New Roman" w:cs="Times New Roman"/>
          <w:sz w:val="28"/>
          <w:szCs w:val="28"/>
        </w:rPr>
        <w:t>е</w:t>
      </w:r>
      <w:r w:rsidRPr="007D6B71">
        <w:rPr>
          <w:rFonts w:ascii="Times New Roman" w:hAnsi="Times New Roman" w:cs="Times New Roman"/>
          <w:sz w:val="28"/>
          <w:szCs w:val="28"/>
        </w:rPr>
        <w:t>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Татарстан, муниципальными правовыми актами;</w:t>
      </w:r>
      <w:proofErr w:type="gramEnd"/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</w:t>
      </w:r>
      <w:r w:rsidRPr="007D6B71">
        <w:rPr>
          <w:rFonts w:ascii="Times New Roman" w:hAnsi="Times New Roman" w:cs="Times New Roman"/>
          <w:sz w:val="28"/>
          <w:szCs w:val="28"/>
        </w:rPr>
        <w:t>я</w:t>
      </w:r>
      <w:r w:rsidRPr="007D6B71">
        <w:rPr>
          <w:rFonts w:ascii="Times New Roman" w:hAnsi="Times New Roman" w:cs="Times New Roman"/>
          <w:sz w:val="28"/>
          <w:szCs w:val="28"/>
        </w:rPr>
        <w:t>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7D6B71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D6B71">
        <w:rPr>
          <w:rFonts w:ascii="Times New Roman" w:hAnsi="Times New Roman" w:cs="Times New Roman"/>
          <w:sz w:val="28"/>
          <w:szCs w:val="28"/>
        </w:rPr>
        <w:t xml:space="preserve"> или преступления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D6B71">
        <w:rPr>
          <w:rFonts w:ascii="Times New Roman" w:hAnsi="Times New Roman" w:cs="Times New Roman"/>
          <w:sz w:val="28"/>
          <w:szCs w:val="28"/>
        </w:rPr>
        <w:t>должностное лицо, наделенное полномочиями по рассмотрению жалоб,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незамедлительно направляет имеющиеся материалы в органы прокуратуры. </w:t>
      </w:r>
    </w:p>
    <w:p w:rsidR="007D6B71" w:rsidRPr="007D6B71" w:rsidRDefault="007D6B71" w:rsidP="007D6B71">
      <w:pPr>
        <w:pStyle w:val="ConsPlusNonformat"/>
        <w:ind w:firstLine="709"/>
        <w:jc w:val="both"/>
        <w:rPr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5.9. В случае признания жалобы подлежащей удовлетворению в ответе заяв</w:t>
      </w:r>
      <w:r w:rsidRPr="007D6B71">
        <w:rPr>
          <w:rFonts w:ascii="Times New Roman" w:hAnsi="Times New Roman" w:cs="Times New Roman"/>
          <w:sz w:val="28"/>
          <w:szCs w:val="28"/>
        </w:rPr>
        <w:t>и</w:t>
      </w:r>
      <w:r w:rsidRPr="007D6B71">
        <w:rPr>
          <w:rFonts w:ascii="Times New Roman" w:hAnsi="Times New Roman" w:cs="Times New Roman"/>
          <w:sz w:val="28"/>
          <w:szCs w:val="28"/>
        </w:rPr>
        <w:t xml:space="preserve">телю, дается информация о действиях, осуществляемых органом, предоставляющим муниципальную услугу, многофункциональным центром либо организацией,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r:id="rId12" w:history="1">
        <w:r w:rsidRPr="007D6B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7D6B71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210-ФЗ, в целях незамедлительного устранения выявленных нарушений при оказании муниципал</w:t>
      </w:r>
      <w:r w:rsidRPr="007D6B71">
        <w:rPr>
          <w:rFonts w:ascii="Times New Roman" w:hAnsi="Times New Roman" w:cs="Times New Roman"/>
          <w:sz w:val="28"/>
          <w:szCs w:val="28"/>
        </w:rPr>
        <w:t>ь</w:t>
      </w:r>
      <w:r w:rsidRPr="007D6B71">
        <w:rPr>
          <w:rFonts w:ascii="Times New Roman" w:hAnsi="Times New Roman" w:cs="Times New Roman"/>
          <w:sz w:val="28"/>
          <w:szCs w:val="28"/>
        </w:rPr>
        <w:t xml:space="preserve">ной услуги, а также приносятся извинения за доставленные </w:t>
      </w:r>
      <w:proofErr w:type="gramStart"/>
      <w:r w:rsidRPr="007D6B71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7D6B71">
        <w:rPr>
          <w:rFonts w:ascii="Times New Roman" w:hAnsi="Times New Roman" w:cs="Times New Roman"/>
          <w:sz w:val="28"/>
          <w:szCs w:val="28"/>
        </w:rPr>
        <w:t xml:space="preserve"> и указывае</w:t>
      </w:r>
      <w:r w:rsidRPr="007D6B71">
        <w:rPr>
          <w:rFonts w:ascii="Times New Roman" w:hAnsi="Times New Roman" w:cs="Times New Roman"/>
          <w:sz w:val="28"/>
          <w:szCs w:val="28"/>
        </w:rPr>
        <w:t>т</w:t>
      </w:r>
      <w:r w:rsidRPr="007D6B71">
        <w:rPr>
          <w:rFonts w:ascii="Times New Roman" w:hAnsi="Times New Roman" w:cs="Times New Roman"/>
          <w:sz w:val="28"/>
          <w:szCs w:val="28"/>
        </w:rPr>
        <w:t>ся информация о дальнейших действиях, которые необходимо совершить заявителю в целях получения муниципальной услуги.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7D6B71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7D6B71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заявителю, даются аргументированные разъяснения о причинах принятого решения,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6B71">
        <w:rPr>
          <w:rFonts w:ascii="Times New Roman" w:hAnsi="Times New Roman" w:cs="Times New Roman"/>
          <w:sz w:val="28"/>
          <w:szCs w:val="28"/>
        </w:rPr>
        <w:t>а также информация о порядке обжалования принятого решения.»</w:t>
      </w:r>
      <w:r w:rsidR="00905D22">
        <w:rPr>
          <w:rFonts w:ascii="Times New Roman" w:hAnsi="Times New Roman" w:cs="Times New Roman"/>
          <w:sz w:val="28"/>
          <w:szCs w:val="28"/>
        </w:rPr>
        <w:t>.</w:t>
      </w:r>
    </w:p>
    <w:p w:rsidR="00905D22" w:rsidRDefault="00905D22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4. Внести в постановление Исполнительного комитета Нижнекамского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6B71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от 27 ноября 2017 года № 733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согласованию проекта размещения средства наружной информации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(паспорта)», следующие изменения: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подпункт 3 абзаца 2 пункта 5.1. изложить в следующей редакции: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 xml:space="preserve">«3) 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 w:rsidR="00905D22">
        <w:rPr>
          <w:sz w:val="28"/>
          <w:szCs w:val="28"/>
        </w:rPr>
        <w:t xml:space="preserve">                     </w:t>
      </w:r>
      <w:r w:rsidRPr="007D6B71">
        <w:rPr>
          <w:sz w:val="28"/>
          <w:szCs w:val="28"/>
        </w:rPr>
        <w:t>нормативными правовыми актами Российской Федерации, нормативными правов</w:t>
      </w:r>
      <w:r w:rsidRPr="007D6B71">
        <w:rPr>
          <w:sz w:val="28"/>
          <w:szCs w:val="28"/>
        </w:rPr>
        <w:t>ы</w:t>
      </w:r>
      <w:r w:rsidRPr="007D6B71">
        <w:rPr>
          <w:sz w:val="28"/>
          <w:szCs w:val="28"/>
        </w:rPr>
        <w:t>ми актами субъектов Российской Федерации, муниципальными правовыми актами для предоставления муниципальной услуги</w:t>
      </w:r>
      <w:proofErr w:type="gramStart"/>
      <w:r w:rsidRPr="007D6B71">
        <w:rPr>
          <w:sz w:val="28"/>
          <w:szCs w:val="28"/>
        </w:rPr>
        <w:t>;»</w:t>
      </w:r>
      <w:proofErr w:type="gramEnd"/>
      <w:r w:rsidR="00905D22">
        <w:rPr>
          <w:sz w:val="28"/>
          <w:szCs w:val="28"/>
        </w:rPr>
        <w:t>;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>дополнить абзац 2 пункта 5.1. подпунктом 10 следующего содержания: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 xml:space="preserve">«10) требование у заявителя при предоставлении муниципальной услуги </w:t>
      </w:r>
      <w:r w:rsidR="00905D22">
        <w:rPr>
          <w:sz w:val="28"/>
          <w:szCs w:val="28"/>
        </w:rPr>
        <w:t xml:space="preserve">        </w:t>
      </w:r>
      <w:r w:rsidRPr="007D6B71">
        <w:rPr>
          <w:sz w:val="28"/>
          <w:szCs w:val="28"/>
        </w:rPr>
        <w:t xml:space="preserve">документов или информации, отсутствие и (или) недостоверность которых </w:t>
      </w:r>
      <w:r w:rsidR="00905D22">
        <w:rPr>
          <w:sz w:val="28"/>
          <w:szCs w:val="28"/>
        </w:rPr>
        <w:t xml:space="preserve">                  </w:t>
      </w:r>
      <w:r w:rsidRPr="007D6B71">
        <w:rPr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7D6B71">
          <w:rPr>
            <w:rStyle w:val="a3"/>
            <w:color w:val="auto"/>
            <w:sz w:val="28"/>
            <w:szCs w:val="28"/>
            <w:u w:val="none"/>
          </w:rPr>
          <w:t>пунктом 4 части 1 статьи 7</w:t>
        </w:r>
      </w:hyperlink>
      <w:r w:rsidR="00905D22">
        <w:rPr>
          <w:sz w:val="28"/>
          <w:szCs w:val="28"/>
        </w:rPr>
        <w:t xml:space="preserve">                </w:t>
      </w:r>
      <w:r w:rsidRPr="007D6B71">
        <w:rPr>
          <w:sz w:val="28"/>
          <w:szCs w:val="28"/>
        </w:rPr>
        <w:t xml:space="preserve"> Федерального закона №210-ФЗ. </w:t>
      </w:r>
      <w:proofErr w:type="gramStart"/>
      <w:r w:rsidRPr="007D6B71">
        <w:rPr>
          <w:sz w:val="28"/>
          <w:szCs w:val="28"/>
        </w:rPr>
        <w:t>В указанном случае досудебное (внесудебное)</w:t>
      </w:r>
      <w:r w:rsidR="00905D22">
        <w:rPr>
          <w:sz w:val="28"/>
          <w:szCs w:val="28"/>
        </w:rPr>
        <w:t xml:space="preserve">           </w:t>
      </w:r>
      <w:r w:rsidRPr="007D6B71">
        <w:rPr>
          <w:sz w:val="28"/>
          <w:szCs w:val="28"/>
        </w:rPr>
        <w:t xml:space="preserve">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="00905D22">
        <w:rPr>
          <w:sz w:val="28"/>
          <w:szCs w:val="28"/>
        </w:rPr>
        <w:t xml:space="preserve">                       </w:t>
      </w:r>
      <w:r w:rsidRPr="007D6B71">
        <w:rPr>
          <w:sz w:val="28"/>
          <w:szCs w:val="28"/>
        </w:rPr>
        <w:t>на многофункциональный центр, решения и действия (бездействие) которого</w:t>
      </w:r>
      <w:r w:rsidR="00905D22">
        <w:rPr>
          <w:sz w:val="28"/>
          <w:szCs w:val="28"/>
        </w:rPr>
        <w:t xml:space="preserve">            </w:t>
      </w:r>
      <w:r w:rsidRPr="007D6B71">
        <w:rPr>
          <w:sz w:val="28"/>
          <w:szCs w:val="28"/>
        </w:rPr>
        <w:t xml:space="preserve"> обжалуются, возложена функция по предоставлению соответствующих </w:t>
      </w:r>
      <w:r w:rsidR="00905D22">
        <w:rPr>
          <w:sz w:val="28"/>
          <w:szCs w:val="28"/>
        </w:rPr>
        <w:t xml:space="preserve">                       </w:t>
      </w:r>
      <w:r w:rsidRPr="007D6B71">
        <w:rPr>
          <w:sz w:val="28"/>
          <w:szCs w:val="28"/>
        </w:rPr>
        <w:t xml:space="preserve">муниципальных услуг в полном объеме в порядке, определенном </w:t>
      </w:r>
      <w:hyperlink r:id="rId14" w:history="1">
        <w:r w:rsidRPr="007D6B71">
          <w:rPr>
            <w:rStyle w:val="a3"/>
            <w:color w:val="auto"/>
            <w:sz w:val="28"/>
            <w:szCs w:val="28"/>
            <w:u w:val="none"/>
          </w:rPr>
          <w:t>частью 1.3 статьи 16</w:t>
        </w:r>
      </w:hyperlink>
      <w:r w:rsidRPr="007D6B71">
        <w:rPr>
          <w:sz w:val="28"/>
          <w:szCs w:val="28"/>
        </w:rPr>
        <w:t xml:space="preserve"> Федерального закона №210-ФЗ.»</w:t>
      </w:r>
      <w:r w:rsidR="00905D22">
        <w:rPr>
          <w:sz w:val="28"/>
          <w:szCs w:val="28"/>
        </w:rPr>
        <w:t>;</w:t>
      </w:r>
      <w:proofErr w:type="gramEnd"/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>дополнить раздел 5 пунктом 5.9. следующего содержания: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>«5.9. В</w:t>
      </w:r>
      <w:r w:rsidR="00905D22"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 случае</w:t>
      </w:r>
      <w:r w:rsidR="00905D22"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 признания </w:t>
      </w:r>
      <w:r w:rsidR="00905D22"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>жалобы</w:t>
      </w:r>
      <w:r w:rsidR="00905D22"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 подлежащей </w:t>
      </w:r>
      <w:r w:rsidR="00905D22"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>удовлетворению</w:t>
      </w:r>
      <w:r w:rsidR="00905D22"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 в</w:t>
      </w:r>
      <w:r w:rsidR="00905D22"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 ответе </w:t>
      </w:r>
      <w:r w:rsidR="00905D22">
        <w:rPr>
          <w:sz w:val="28"/>
          <w:szCs w:val="28"/>
        </w:rPr>
        <w:t xml:space="preserve">           </w:t>
      </w:r>
      <w:r w:rsidRPr="007D6B71">
        <w:rPr>
          <w:sz w:val="28"/>
          <w:szCs w:val="28"/>
        </w:rPr>
        <w:t>заявителю, дается информация о действиях, осуществляемых органом, предоста</w:t>
      </w:r>
      <w:r w:rsidRPr="007D6B71">
        <w:rPr>
          <w:sz w:val="28"/>
          <w:szCs w:val="28"/>
        </w:rPr>
        <w:t>в</w:t>
      </w:r>
      <w:r w:rsidRPr="007D6B71">
        <w:rPr>
          <w:sz w:val="28"/>
          <w:szCs w:val="28"/>
        </w:rPr>
        <w:t>ляющим муниципальную услугу, многофункциональным центром либо организац</w:t>
      </w:r>
      <w:r w:rsidRPr="007D6B71">
        <w:rPr>
          <w:sz w:val="28"/>
          <w:szCs w:val="28"/>
        </w:rPr>
        <w:t>и</w:t>
      </w:r>
      <w:r w:rsidRPr="007D6B71">
        <w:rPr>
          <w:sz w:val="28"/>
          <w:szCs w:val="28"/>
        </w:rPr>
        <w:t xml:space="preserve">ей, предусмотренной </w:t>
      </w:r>
      <w:hyperlink r:id="rId15" w:history="1">
        <w:r w:rsidRPr="007D6B71"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 w:rsidRPr="007D6B71">
        <w:rPr>
          <w:sz w:val="28"/>
          <w:szCs w:val="28"/>
        </w:rPr>
        <w:t xml:space="preserve"> Федерального закона №</w:t>
      </w:r>
      <w:r w:rsidR="00905D22"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>210-ФЗ, в целях незамедлительного устранения выявленных нарушений при оказании муниципал</w:t>
      </w:r>
      <w:r w:rsidRPr="007D6B71">
        <w:rPr>
          <w:sz w:val="28"/>
          <w:szCs w:val="28"/>
        </w:rPr>
        <w:t>ь</w:t>
      </w:r>
      <w:r w:rsidRPr="007D6B71">
        <w:rPr>
          <w:sz w:val="28"/>
          <w:szCs w:val="28"/>
        </w:rPr>
        <w:t xml:space="preserve">ной услуги, а также приносятся извинения за доставленные </w:t>
      </w:r>
      <w:proofErr w:type="gramStart"/>
      <w:r w:rsidRPr="007D6B71">
        <w:rPr>
          <w:sz w:val="28"/>
          <w:szCs w:val="28"/>
        </w:rPr>
        <w:t>неудобства</w:t>
      </w:r>
      <w:proofErr w:type="gramEnd"/>
      <w:r w:rsidRPr="007D6B71">
        <w:rPr>
          <w:sz w:val="28"/>
          <w:szCs w:val="28"/>
        </w:rPr>
        <w:t xml:space="preserve"> и указывае</w:t>
      </w:r>
      <w:r w:rsidRPr="007D6B71">
        <w:rPr>
          <w:sz w:val="28"/>
          <w:szCs w:val="28"/>
        </w:rPr>
        <w:t>т</w:t>
      </w:r>
      <w:r w:rsidRPr="007D6B71">
        <w:rPr>
          <w:sz w:val="28"/>
          <w:szCs w:val="28"/>
        </w:rPr>
        <w:t>ся информация о дальнейших действиях, которые необходимо совершить заявителю в целях получения муниципальной услуги.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 xml:space="preserve">В случае признания </w:t>
      </w:r>
      <w:proofErr w:type="gramStart"/>
      <w:r w:rsidRPr="007D6B71">
        <w:rPr>
          <w:sz w:val="28"/>
          <w:szCs w:val="28"/>
        </w:rPr>
        <w:t>жалобы</w:t>
      </w:r>
      <w:proofErr w:type="gramEnd"/>
      <w:r w:rsidRPr="007D6B71">
        <w:rPr>
          <w:sz w:val="28"/>
          <w:szCs w:val="28"/>
        </w:rPr>
        <w:t xml:space="preserve"> не подлежащей удовлетворению в ответе </w:t>
      </w:r>
      <w:r w:rsidR="00905D22">
        <w:rPr>
          <w:sz w:val="28"/>
          <w:szCs w:val="28"/>
        </w:rPr>
        <w:t xml:space="preserve">                   </w:t>
      </w:r>
      <w:r w:rsidRPr="007D6B71">
        <w:rPr>
          <w:sz w:val="28"/>
          <w:szCs w:val="28"/>
        </w:rPr>
        <w:t>заявителю, даются аргументированные разъяснения о причинах принятого решения,</w:t>
      </w:r>
      <w:r w:rsidR="00905D22">
        <w:rPr>
          <w:sz w:val="28"/>
          <w:szCs w:val="28"/>
        </w:rPr>
        <w:t xml:space="preserve">              </w:t>
      </w:r>
      <w:r w:rsidRPr="007D6B71">
        <w:rPr>
          <w:sz w:val="28"/>
          <w:szCs w:val="28"/>
        </w:rPr>
        <w:t xml:space="preserve"> а также информация о порядке обжалования принятого решения.»</w:t>
      </w:r>
      <w:r w:rsidR="00905D22">
        <w:rPr>
          <w:sz w:val="28"/>
          <w:szCs w:val="28"/>
        </w:rPr>
        <w:t>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D6B71">
        <w:rPr>
          <w:rFonts w:ascii="Times New Roman" w:hAnsi="Times New Roman" w:cs="Times New Roman"/>
          <w:sz w:val="28"/>
          <w:szCs w:val="28"/>
        </w:rPr>
        <w:t>Внести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в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комитета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Нижнекамского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6B71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от 10 января 2018 года № 1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летательных аппаратов, подъема привязных аэростатов, посадку (взлет)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на площадки, расположенные в границах населенных пунктов Нижнекамского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6B71">
        <w:rPr>
          <w:rFonts w:ascii="Times New Roman" w:hAnsi="Times New Roman" w:cs="Times New Roman"/>
          <w:sz w:val="28"/>
          <w:szCs w:val="28"/>
        </w:rPr>
        <w:t>муниципального района, сведения о которых не опубликованы</w:t>
      </w:r>
      <w:proofErr w:type="gramEnd"/>
      <w:r w:rsidRPr="007D6B71">
        <w:rPr>
          <w:rFonts w:ascii="Times New Roman" w:hAnsi="Times New Roman" w:cs="Times New Roman"/>
          <w:sz w:val="28"/>
          <w:szCs w:val="28"/>
        </w:rPr>
        <w:t xml:space="preserve"> в документах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lastRenderedPageBreak/>
        <w:t>аэронавигационной информации», следующие изменения: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подпункт 3 абзаца 2 пункта 5.1. изложить в следующей редакции: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>«3)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="00905D22">
        <w:rPr>
          <w:sz w:val="28"/>
          <w:szCs w:val="28"/>
        </w:rPr>
        <w:t xml:space="preserve">                     </w:t>
      </w:r>
      <w:r w:rsidRPr="007D6B71">
        <w:rPr>
          <w:sz w:val="28"/>
          <w:szCs w:val="28"/>
        </w:rPr>
        <w:t xml:space="preserve"> нормативными правовыми актами Российской Федерации, нормативными</w:t>
      </w:r>
      <w:r w:rsidR="00905D22">
        <w:rPr>
          <w:sz w:val="28"/>
          <w:szCs w:val="28"/>
        </w:rPr>
        <w:t xml:space="preserve">                     </w:t>
      </w:r>
      <w:r w:rsidRPr="007D6B71">
        <w:rPr>
          <w:sz w:val="28"/>
          <w:szCs w:val="28"/>
        </w:rPr>
        <w:t xml:space="preserve"> правовыми актами субъектов Российской Федерации, муниципальными правовыми актами для предоставления муниципальной услуги</w:t>
      </w:r>
      <w:proofErr w:type="gramStart"/>
      <w:r w:rsidRPr="007D6B71">
        <w:rPr>
          <w:sz w:val="28"/>
          <w:szCs w:val="28"/>
        </w:rPr>
        <w:t>;»</w:t>
      </w:r>
      <w:proofErr w:type="gramEnd"/>
      <w:r w:rsidR="00905D22">
        <w:rPr>
          <w:sz w:val="28"/>
          <w:szCs w:val="28"/>
        </w:rPr>
        <w:t>;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>дополнить абзац 2 пункта 5.1. подпунктом 10 следующего содержания: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 xml:space="preserve">«10) требование у заявителя при предоставлении муниципальной услуги </w:t>
      </w:r>
      <w:r w:rsidR="00905D22">
        <w:rPr>
          <w:sz w:val="28"/>
          <w:szCs w:val="28"/>
        </w:rPr>
        <w:t xml:space="preserve">            </w:t>
      </w:r>
      <w:r w:rsidRPr="007D6B71">
        <w:rPr>
          <w:sz w:val="28"/>
          <w:szCs w:val="28"/>
        </w:rPr>
        <w:t xml:space="preserve">документов или информации, отсутствие и (или) недостоверность которых </w:t>
      </w:r>
      <w:r w:rsidR="00905D22">
        <w:rPr>
          <w:sz w:val="28"/>
          <w:szCs w:val="28"/>
        </w:rPr>
        <w:t xml:space="preserve">                      </w:t>
      </w:r>
      <w:r w:rsidRPr="007D6B71">
        <w:rPr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history="1">
        <w:r w:rsidRPr="007D6B71">
          <w:rPr>
            <w:rStyle w:val="a3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7D6B71">
        <w:rPr>
          <w:sz w:val="28"/>
          <w:szCs w:val="28"/>
        </w:rPr>
        <w:t xml:space="preserve"> </w:t>
      </w:r>
      <w:r w:rsidR="00905D22">
        <w:rPr>
          <w:sz w:val="28"/>
          <w:szCs w:val="28"/>
        </w:rPr>
        <w:t xml:space="preserve">            </w:t>
      </w:r>
      <w:r w:rsidRPr="007D6B71">
        <w:rPr>
          <w:sz w:val="28"/>
          <w:szCs w:val="28"/>
        </w:rPr>
        <w:t>Федерального закона №</w:t>
      </w:r>
      <w:r w:rsidR="00905D22"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 xml:space="preserve">210-ФЗ. </w:t>
      </w:r>
      <w:proofErr w:type="gramStart"/>
      <w:r w:rsidRPr="007D6B71">
        <w:rPr>
          <w:sz w:val="28"/>
          <w:szCs w:val="28"/>
        </w:rPr>
        <w:t xml:space="preserve">В указанном случае досудебное (внесудебное) </w:t>
      </w:r>
      <w:r w:rsidR="00905D22">
        <w:rPr>
          <w:sz w:val="28"/>
          <w:szCs w:val="28"/>
        </w:rPr>
        <w:t xml:space="preserve">             </w:t>
      </w:r>
      <w:r w:rsidRPr="007D6B71">
        <w:rPr>
          <w:sz w:val="28"/>
          <w:szCs w:val="28"/>
        </w:rPr>
        <w:t xml:space="preserve">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="00905D22">
        <w:rPr>
          <w:sz w:val="28"/>
          <w:szCs w:val="28"/>
        </w:rPr>
        <w:t xml:space="preserve">                       </w:t>
      </w:r>
      <w:r w:rsidRPr="007D6B71">
        <w:rPr>
          <w:sz w:val="28"/>
          <w:szCs w:val="28"/>
        </w:rPr>
        <w:t xml:space="preserve">на многофункциональный центр, решения и действия (бездействие) которого </w:t>
      </w:r>
      <w:r w:rsidR="00905D22">
        <w:rPr>
          <w:sz w:val="28"/>
          <w:szCs w:val="28"/>
        </w:rPr>
        <w:t xml:space="preserve">                 </w:t>
      </w:r>
      <w:r w:rsidRPr="007D6B71">
        <w:rPr>
          <w:sz w:val="28"/>
          <w:szCs w:val="28"/>
        </w:rPr>
        <w:t xml:space="preserve">обжалуются, возложена функция по предоставлению соответствующих </w:t>
      </w:r>
      <w:r w:rsidR="00905D22">
        <w:rPr>
          <w:sz w:val="28"/>
          <w:szCs w:val="28"/>
        </w:rPr>
        <w:t xml:space="preserve">                         </w:t>
      </w:r>
      <w:r w:rsidRPr="007D6B71">
        <w:rPr>
          <w:sz w:val="28"/>
          <w:szCs w:val="28"/>
        </w:rPr>
        <w:t xml:space="preserve">муниципальных услуг в полном объеме в порядке, определенном </w:t>
      </w:r>
      <w:hyperlink r:id="rId17" w:history="1">
        <w:r w:rsidRPr="007D6B71">
          <w:rPr>
            <w:rStyle w:val="a3"/>
            <w:color w:val="auto"/>
            <w:sz w:val="28"/>
            <w:szCs w:val="28"/>
            <w:u w:val="none"/>
          </w:rPr>
          <w:t>частью 1.3</w:t>
        </w:r>
        <w:r w:rsidR="00905D22">
          <w:rPr>
            <w:rStyle w:val="a3"/>
            <w:color w:val="auto"/>
            <w:sz w:val="28"/>
            <w:szCs w:val="28"/>
            <w:u w:val="none"/>
          </w:rPr>
          <w:t xml:space="preserve">             </w:t>
        </w:r>
        <w:r w:rsidRPr="007D6B71">
          <w:rPr>
            <w:rStyle w:val="a3"/>
            <w:color w:val="auto"/>
            <w:sz w:val="28"/>
            <w:szCs w:val="28"/>
            <w:u w:val="none"/>
          </w:rPr>
          <w:t xml:space="preserve"> статьи 16</w:t>
        </w:r>
      </w:hyperlink>
      <w:r w:rsidRPr="007D6B71">
        <w:rPr>
          <w:sz w:val="28"/>
          <w:szCs w:val="28"/>
        </w:rPr>
        <w:t xml:space="preserve"> Федерального закона №</w:t>
      </w:r>
      <w:r w:rsidR="00905D22"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>210-ФЗ.»</w:t>
      </w:r>
      <w:r w:rsidR="00905D22">
        <w:rPr>
          <w:sz w:val="28"/>
          <w:szCs w:val="28"/>
        </w:rPr>
        <w:t>;</w:t>
      </w:r>
      <w:proofErr w:type="gramEnd"/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>дополнить раздел 5 пунктом 5.9. следующего содержания: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>«5.9. В случае признания жалобы подлежащей удовлетворению в ответе</w:t>
      </w:r>
      <w:r w:rsidR="00905D22">
        <w:rPr>
          <w:sz w:val="28"/>
          <w:szCs w:val="28"/>
        </w:rPr>
        <w:t xml:space="preserve">                 </w:t>
      </w:r>
      <w:r w:rsidRPr="007D6B71">
        <w:rPr>
          <w:sz w:val="28"/>
          <w:szCs w:val="28"/>
        </w:rPr>
        <w:t xml:space="preserve"> заявителю, дается информация о действиях, осуществляемых органом, предоста</w:t>
      </w:r>
      <w:r w:rsidRPr="007D6B71">
        <w:rPr>
          <w:sz w:val="28"/>
          <w:szCs w:val="28"/>
        </w:rPr>
        <w:t>в</w:t>
      </w:r>
      <w:r w:rsidRPr="007D6B71">
        <w:rPr>
          <w:sz w:val="28"/>
          <w:szCs w:val="28"/>
        </w:rPr>
        <w:t>ляющим муниципальную услугу, многофункциональным центром либо организац</w:t>
      </w:r>
      <w:r w:rsidRPr="007D6B71">
        <w:rPr>
          <w:sz w:val="28"/>
          <w:szCs w:val="28"/>
        </w:rPr>
        <w:t>и</w:t>
      </w:r>
      <w:r w:rsidRPr="007D6B71">
        <w:rPr>
          <w:sz w:val="28"/>
          <w:szCs w:val="28"/>
        </w:rPr>
        <w:t xml:space="preserve">ей, предусмотренной </w:t>
      </w:r>
      <w:hyperlink r:id="rId18" w:history="1">
        <w:r w:rsidRPr="007D6B71"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 w:rsidRPr="007D6B71">
        <w:rPr>
          <w:sz w:val="28"/>
          <w:szCs w:val="28"/>
        </w:rPr>
        <w:t xml:space="preserve"> Федерального закона №</w:t>
      </w:r>
      <w:r w:rsidR="00905D22">
        <w:rPr>
          <w:sz w:val="28"/>
          <w:szCs w:val="28"/>
        </w:rPr>
        <w:t xml:space="preserve"> </w:t>
      </w:r>
      <w:r w:rsidRPr="007D6B71">
        <w:rPr>
          <w:sz w:val="28"/>
          <w:szCs w:val="28"/>
        </w:rPr>
        <w:t>210-ФЗ, в целях незамедлительного устранения выявленных нарушений при оказании муниципал</w:t>
      </w:r>
      <w:r w:rsidRPr="007D6B71">
        <w:rPr>
          <w:sz w:val="28"/>
          <w:szCs w:val="28"/>
        </w:rPr>
        <w:t>ь</w:t>
      </w:r>
      <w:r w:rsidRPr="007D6B71">
        <w:rPr>
          <w:sz w:val="28"/>
          <w:szCs w:val="28"/>
        </w:rPr>
        <w:t xml:space="preserve">ной услуги, а также приносятся извинения за доставленные </w:t>
      </w:r>
      <w:proofErr w:type="gramStart"/>
      <w:r w:rsidRPr="007D6B71">
        <w:rPr>
          <w:sz w:val="28"/>
          <w:szCs w:val="28"/>
        </w:rPr>
        <w:t>неудобства</w:t>
      </w:r>
      <w:proofErr w:type="gramEnd"/>
      <w:r w:rsidRPr="007D6B71">
        <w:rPr>
          <w:sz w:val="28"/>
          <w:szCs w:val="28"/>
        </w:rPr>
        <w:t xml:space="preserve"> и указывае</w:t>
      </w:r>
      <w:r w:rsidRPr="007D6B71">
        <w:rPr>
          <w:sz w:val="28"/>
          <w:szCs w:val="28"/>
        </w:rPr>
        <w:t>т</w:t>
      </w:r>
      <w:r w:rsidRPr="007D6B71">
        <w:rPr>
          <w:sz w:val="28"/>
          <w:szCs w:val="28"/>
        </w:rPr>
        <w:t>ся информация о дальнейших действиях, которые необходимо совершить заявителю в целях получения муниципальной услуги.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 xml:space="preserve">В случае признания </w:t>
      </w:r>
      <w:proofErr w:type="gramStart"/>
      <w:r w:rsidRPr="007D6B71">
        <w:rPr>
          <w:sz w:val="28"/>
          <w:szCs w:val="28"/>
        </w:rPr>
        <w:t>жалобы</w:t>
      </w:r>
      <w:proofErr w:type="gramEnd"/>
      <w:r w:rsidRPr="007D6B71">
        <w:rPr>
          <w:sz w:val="28"/>
          <w:szCs w:val="28"/>
        </w:rPr>
        <w:t xml:space="preserve"> не подлежащей удовлетворению, в ответе </w:t>
      </w:r>
      <w:r w:rsidR="00905D22">
        <w:rPr>
          <w:sz w:val="28"/>
          <w:szCs w:val="28"/>
        </w:rPr>
        <w:t xml:space="preserve">                   </w:t>
      </w:r>
      <w:r w:rsidRPr="007D6B71">
        <w:rPr>
          <w:sz w:val="28"/>
          <w:szCs w:val="28"/>
        </w:rPr>
        <w:t>заявителю,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6. Внести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в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Исполнительного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Нижнекамского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21 июля 2016 года № 1204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 «Реализация основной общеобразовательной программы дошкольного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образования», следующие изменения: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Раздел 5. «Досудебный (внесудебный) порядок обжалования решений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D6B71">
        <w:rPr>
          <w:rFonts w:ascii="Times New Roman" w:hAnsi="Times New Roman" w:cs="Times New Roman"/>
          <w:sz w:val="28"/>
          <w:szCs w:val="28"/>
        </w:rPr>
        <w:t>и действий (бездействия) органов, предоставляющих муниципальную услугу,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а также их должностных лиц, муниципальных служащих» изложить в следующей редакции: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</w:t>
      </w:r>
      <w:r w:rsidR="00905D22">
        <w:rPr>
          <w:rFonts w:ascii="Times New Roman" w:hAnsi="Times New Roman" w:cs="Times New Roman"/>
          <w:sz w:val="28"/>
          <w:szCs w:val="28"/>
        </w:rPr>
        <w:t>лования решений и действий (без</w:t>
      </w:r>
      <w:r w:rsidRPr="007D6B71">
        <w:rPr>
          <w:rFonts w:ascii="Times New Roman" w:hAnsi="Times New Roman" w:cs="Times New Roman"/>
          <w:sz w:val="28"/>
          <w:szCs w:val="28"/>
        </w:rPr>
        <w:t xml:space="preserve">действия) органов, предоставляющих муниципальную услугу, а также их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D6B71">
        <w:rPr>
          <w:rFonts w:ascii="Times New Roman" w:hAnsi="Times New Roman" w:cs="Times New Roman"/>
          <w:sz w:val="28"/>
          <w:szCs w:val="28"/>
        </w:rPr>
        <w:t>должностных лиц, муниципальных служащих, МФЦ, работника МФЦ</w:t>
      </w:r>
      <w:r w:rsidR="00905D22">
        <w:rPr>
          <w:rFonts w:ascii="Times New Roman" w:hAnsi="Times New Roman" w:cs="Times New Roman"/>
          <w:sz w:val="28"/>
          <w:szCs w:val="28"/>
        </w:rPr>
        <w:t>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5.1. Получатели муниципальной услуги имеют право на обжалование                     </w:t>
      </w:r>
      <w:r w:rsidRPr="007D6B71">
        <w:rPr>
          <w:rFonts w:ascii="Times New Roman" w:hAnsi="Times New Roman" w:cs="Times New Roman"/>
          <w:sz w:val="28"/>
          <w:szCs w:val="28"/>
        </w:rPr>
        <w:lastRenderedPageBreak/>
        <w:t xml:space="preserve">решений, принятых в ходе предоставления муниципальной услуги, действий                  (бездействия) работников органа (учреждения), участвующих в предоставлении                 муниципальной услуги, в досудебном порядке – руководителю (уполномоченному заместителю руководителя) Исполнительного комитета Нижнекамского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D6B71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</w:t>
      </w:r>
      <w:r w:rsidRPr="007D6B71">
        <w:rPr>
          <w:rFonts w:ascii="Times New Roman" w:hAnsi="Times New Roman" w:cs="Times New Roman"/>
          <w:sz w:val="28"/>
          <w:szCs w:val="28"/>
        </w:rPr>
        <w:t>в</w:t>
      </w:r>
      <w:r w:rsidRPr="007D6B71">
        <w:rPr>
          <w:rFonts w:ascii="Times New Roman" w:hAnsi="Times New Roman" w:cs="Times New Roman"/>
          <w:sz w:val="28"/>
          <w:szCs w:val="28"/>
        </w:rPr>
        <w:t xml:space="preserve">ными правовыми актами Российской Федерации, нормативными правовыми актами субъектов Российской Федерации, муниципальными правовыми актами для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D6B71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</w:t>
      </w:r>
      <w:r w:rsidRPr="007D6B71">
        <w:rPr>
          <w:rFonts w:ascii="Times New Roman" w:hAnsi="Times New Roman" w:cs="Times New Roman"/>
          <w:sz w:val="28"/>
          <w:szCs w:val="28"/>
        </w:rPr>
        <w:t>а</w:t>
      </w:r>
      <w:r w:rsidRPr="007D6B71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Федерации, нормативными правовыми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актами Республики Татарстан, муниципальными правовыми актами для предоста</w:t>
      </w:r>
      <w:r w:rsidRPr="007D6B71">
        <w:rPr>
          <w:rFonts w:ascii="Times New Roman" w:hAnsi="Times New Roman" w:cs="Times New Roman"/>
          <w:sz w:val="28"/>
          <w:szCs w:val="28"/>
        </w:rPr>
        <w:t>в</w:t>
      </w:r>
      <w:r w:rsidRPr="007D6B71">
        <w:rPr>
          <w:rFonts w:ascii="Times New Roman" w:hAnsi="Times New Roman" w:cs="Times New Roman"/>
          <w:sz w:val="28"/>
          <w:szCs w:val="28"/>
        </w:rPr>
        <w:t>ления муниципальной услуги, у заявителя;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B71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6B71">
        <w:rPr>
          <w:rFonts w:ascii="Times New Roman" w:hAnsi="Times New Roman" w:cs="Times New Roman"/>
          <w:sz w:val="28"/>
          <w:szCs w:val="28"/>
        </w:rPr>
        <w:t>иными нормативными правовыми актами Республики Татарстан, муниципальными правовыми актами;</w:t>
      </w:r>
      <w:proofErr w:type="gramEnd"/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платы, не предусмотренной нормативными правовыми актами Российской Федер</w:t>
      </w:r>
      <w:r w:rsidRPr="007D6B71">
        <w:rPr>
          <w:rFonts w:ascii="Times New Roman" w:hAnsi="Times New Roman" w:cs="Times New Roman"/>
          <w:sz w:val="28"/>
          <w:szCs w:val="28"/>
        </w:rPr>
        <w:t>а</w:t>
      </w:r>
      <w:r w:rsidRPr="007D6B71">
        <w:rPr>
          <w:rFonts w:ascii="Times New Roman" w:hAnsi="Times New Roman" w:cs="Times New Roman"/>
          <w:sz w:val="28"/>
          <w:szCs w:val="28"/>
        </w:rPr>
        <w:t>ции, нормативными правовыми актами Республики Татарстан, муниципальными правовыми актами;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B71">
        <w:rPr>
          <w:rFonts w:ascii="Times New Roman" w:hAnsi="Times New Roman" w:cs="Times New Roman"/>
          <w:sz w:val="28"/>
          <w:szCs w:val="28"/>
        </w:rPr>
        <w:t>7) отказ органа (учреждения), участвующего в предоставлении муниципал</w:t>
      </w:r>
      <w:r w:rsidRPr="007D6B71">
        <w:rPr>
          <w:rFonts w:ascii="Times New Roman" w:hAnsi="Times New Roman" w:cs="Times New Roman"/>
          <w:sz w:val="28"/>
          <w:szCs w:val="28"/>
        </w:rPr>
        <w:t>ь</w:t>
      </w:r>
      <w:r w:rsidRPr="007D6B71">
        <w:rPr>
          <w:rFonts w:ascii="Times New Roman" w:hAnsi="Times New Roman" w:cs="Times New Roman"/>
          <w:sz w:val="28"/>
          <w:szCs w:val="28"/>
        </w:rPr>
        <w:t>ной услуги, должностного лица органа (учреждения), участвующих в предоставл</w:t>
      </w:r>
      <w:r w:rsidRPr="007D6B71">
        <w:rPr>
          <w:rFonts w:ascii="Times New Roman" w:hAnsi="Times New Roman" w:cs="Times New Roman"/>
          <w:sz w:val="28"/>
          <w:szCs w:val="28"/>
        </w:rPr>
        <w:t>е</w:t>
      </w:r>
      <w:r w:rsidRPr="007D6B71">
        <w:rPr>
          <w:rFonts w:ascii="Times New Roman" w:hAnsi="Times New Roman" w:cs="Times New Roman"/>
          <w:sz w:val="28"/>
          <w:szCs w:val="28"/>
        </w:rPr>
        <w:t>нии муниципальной услуги, МФЦ, работника МФЦ, в исправлении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</w:t>
      </w:r>
      <w:r w:rsidRPr="007D6B71">
        <w:rPr>
          <w:rFonts w:ascii="Times New Roman" w:hAnsi="Times New Roman" w:cs="Times New Roman"/>
          <w:sz w:val="28"/>
          <w:szCs w:val="28"/>
        </w:rPr>
        <w:t>о</w:t>
      </w:r>
      <w:r w:rsidRPr="007D6B71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B71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 и, если основания приостановления не предусмотрены федеральными законами и принятыми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в соответствии с ними иными нормативными правовыми актами Российской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Федерации, законами и иными нормативными правовыми актами Республики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D6B71">
        <w:rPr>
          <w:rFonts w:ascii="Times New Roman" w:hAnsi="Times New Roman" w:cs="Times New Roman"/>
          <w:sz w:val="28"/>
          <w:szCs w:val="28"/>
        </w:rPr>
        <w:t>Татарстан, муниципальными правовыми актами;</w:t>
      </w:r>
      <w:proofErr w:type="gramEnd"/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</w:t>
      </w:r>
      <w:r w:rsidRPr="007D6B71">
        <w:rPr>
          <w:rFonts w:ascii="Times New Roman" w:hAnsi="Times New Roman" w:cs="Times New Roman"/>
          <w:sz w:val="28"/>
          <w:szCs w:val="28"/>
        </w:rPr>
        <w:t>у</w:t>
      </w:r>
      <w:r w:rsidRPr="007D6B71">
        <w:rPr>
          <w:rFonts w:ascii="Times New Roman" w:hAnsi="Times New Roman" w:cs="Times New Roman"/>
          <w:sz w:val="28"/>
          <w:szCs w:val="28"/>
        </w:rPr>
        <w:t>ментов или информации, отсутствие и (или) недостоверность которых не указыв</w:t>
      </w:r>
      <w:r w:rsidRPr="007D6B71">
        <w:rPr>
          <w:rFonts w:ascii="Times New Roman" w:hAnsi="Times New Roman" w:cs="Times New Roman"/>
          <w:sz w:val="28"/>
          <w:szCs w:val="28"/>
        </w:rPr>
        <w:t>а</w:t>
      </w:r>
      <w:r w:rsidRPr="007D6B71">
        <w:rPr>
          <w:rFonts w:ascii="Times New Roman" w:hAnsi="Times New Roman" w:cs="Times New Roman"/>
          <w:sz w:val="28"/>
          <w:szCs w:val="28"/>
        </w:rPr>
        <w:t>лись при первоначальном отказе в приеме документов, необходимых для предоста</w:t>
      </w:r>
      <w:r w:rsidRPr="007D6B71">
        <w:rPr>
          <w:rFonts w:ascii="Times New Roman" w:hAnsi="Times New Roman" w:cs="Times New Roman"/>
          <w:sz w:val="28"/>
          <w:szCs w:val="28"/>
        </w:rPr>
        <w:t>в</w:t>
      </w:r>
      <w:r w:rsidRPr="007D6B71">
        <w:rPr>
          <w:rFonts w:ascii="Times New Roman" w:hAnsi="Times New Roman" w:cs="Times New Roman"/>
          <w:sz w:val="28"/>
          <w:szCs w:val="28"/>
        </w:rPr>
        <w:t xml:space="preserve">ления муниципальной услуги, либо в предоставлении муниципальной услуги,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за исключением случаев, предусмотренных пунктом 4 части 1 статьи 7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D6B71">
        <w:rPr>
          <w:rFonts w:ascii="Times New Roman" w:hAnsi="Times New Roman" w:cs="Times New Roman"/>
          <w:sz w:val="28"/>
          <w:szCs w:val="28"/>
        </w:rPr>
        <w:t>Федерального закона №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210-ФЗ. В указанном случае досудебное (внесудебное)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6B71">
        <w:rPr>
          <w:rFonts w:ascii="Times New Roman" w:hAnsi="Times New Roman" w:cs="Times New Roman"/>
          <w:sz w:val="28"/>
          <w:szCs w:val="28"/>
        </w:rPr>
        <w:lastRenderedPageBreak/>
        <w:t xml:space="preserve">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6B71">
        <w:rPr>
          <w:rFonts w:ascii="Times New Roman" w:hAnsi="Times New Roman" w:cs="Times New Roman"/>
          <w:sz w:val="28"/>
          <w:szCs w:val="28"/>
        </w:rPr>
        <w:t>на многофункциональный центр, решения и действия (бездействие) которого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обжалуются, возложена функция по предоставлению соответствующих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D6B71">
        <w:rPr>
          <w:rFonts w:ascii="Times New Roman" w:hAnsi="Times New Roman" w:cs="Times New Roman"/>
          <w:sz w:val="28"/>
          <w:szCs w:val="28"/>
        </w:rPr>
        <w:t>муниципальных услуг в полном объеме в порядке, определенном частью 1.3 статьи 16 Федерального закона №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210-ФЗ.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носителе, в электро</w:t>
      </w:r>
      <w:r w:rsidRPr="007D6B71">
        <w:rPr>
          <w:rFonts w:ascii="Times New Roman" w:hAnsi="Times New Roman" w:cs="Times New Roman"/>
          <w:sz w:val="28"/>
          <w:szCs w:val="28"/>
        </w:rPr>
        <w:t>н</w:t>
      </w:r>
      <w:r w:rsidRPr="007D6B71">
        <w:rPr>
          <w:rFonts w:ascii="Times New Roman" w:hAnsi="Times New Roman" w:cs="Times New Roman"/>
          <w:sz w:val="28"/>
          <w:szCs w:val="28"/>
        </w:rPr>
        <w:t>ной форме в Исполнительный комитет Нижнекамского муниципального района, МФЦ.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органа (учреждения), участв</w:t>
      </w:r>
      <w:r w:rsidRPr="007D6B71">
        <w:rPr>
          <w:rFonts w:ascii="Times New Roman" w:hAnsi="Times New Roman" w:cs="Times New Roman"/>
          <w:sz w:val="28"/>
          <w:szCs w:val="28"/>
        </w:rPr>
        <w:t>у</w:t>
      </w:r>
      <w:r w:rsidRPr="007D6B71">
        <w:rPr>
          <w:rFonts w:ascii="Times New Roman" w:hAnsi="Times New Roman" w:cs="Times New Roman"/>
          <w:sz w:val="28"/>
          <w:szCs w:val="28"/>
        </w:rPr>
        <w:t xml:space="preserve">ющих в предоставлении муниципальной услуги, подаются в Исполнительный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D6B71">
        <w:rPr>
          <w:rFonts w:ascii="Times New Roman" w:hAnsi="Times New Roman" w:cs="Times New Roman"/>
          <w:sz w:val="28"/>
          <w:szCs w:val="28"/>
        </w:rPr>
        <w:t>комитет Нижнекамского муниципального района Республики Татарстан.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МФЦ, работника МФЦ подаю</w:t>
      </w:r>
      <w:r w:rsidRPr="007D6B71">
        <w:rPr>
          <w:rFonts w:ascii="Times New Roman" w:hAnsi="Times New Roman" w:cs="Times New Roman"/>
          <w:sz w:val="28"/>
          <w:szCs w:val="28"/>
        </w:rPr>
        <w:t>т</w:t>
      </w:r>
      <w:r w:rsidRPr="007D6B71">
        <w:rPr>
          <w:rFonts w:ascii="Times New Roman" w:hAnsi="Times New Roman" w:cs="Times New Roman"/>
          <w:sz w:val="28"/>
          <w:szCs w:val="28"/>
        </w:rPr>
        <w:t>ся в порядке, установленном законодательством.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B71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 (учреждения), участву</w:t>
      </w:r>
      <w:r w:rsidRPr="007D6B71">
        <w:rPr>
          <w:rFonts w:ascii="Times New Roman" w:hAnsi="Times New Roman" w:cs="Times New Roman"/>
          <w:sz w:val="28"/>
          <w:szCs w:val="28"/>
        </w:rPr>
        <w:t>ю</w:t>
      </w:r>
      <w:r w:rsidRPr="007D6B71">
        <w:rPr>
          <w:rFonts w:ascii="Times New Roman" w:hAnsi="Times New Roman" w:cs="Times New Roman"/>
          <w:sz w:val="28"/>
          <w:szCs w:val="28"/>
        </w:rPr>
        <w:t xml:space="preserve">щих в предоставлении муниципальной услуги, должностного лица органа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6B71">
        <w:rPr>
          <w:rFonts w:ascii="Times New Roman" w:hAnsi="Times New Roman" w:cs="Times New Roman"/>
          <w:sz w:val="28"/>
          <w:szCs w:val="28"/>
        </w:rPr>
        <w:t>(учреждения), участвующих в предоставлении муниципальной услуги, муниципал</w:t>
      </w:r>
      <w:r w:rsidRPr="007D6B71">
        <w:rPr>
          <w:rFonts w:ascii="Times New Roman" w:hAnsi="Times New Roman" w:cs="Times New Roman"/>
          <w:sz w:val="28"/>
          <w:szCs w:val="28"/>
        </w:rPr>
        <w:t>ь</w:t>
      </w:r>
      <w:r w:rsidRPr="007D6B71">
        <w:rPr>
          <w:rFonts w:ascii="Times New Roman" w:hAnsi="Times New Roman" w:cs="Times New Roman"/>
          <w:sz w:val="28"/>
          <w:szCs w:val="28"/>
        </w:rPr>
        <w:t xml:space="preserve">ного служащего, может быть направлена по почте, через МФЦ, удаленное рабочее место МФЦ, с использованием информационно – телекоммуникационной сети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«Интернет», официального сайта Нижнекамского муниципального образования (официального сайта Нижнекамского муниципального образования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D6B71">
        <w:rPr>
          <w:rFonts w:ascii="Times New Roman" w:hAnsi="Times New Roman" w:cs="Times New Roman"/>
          <w:sz w:val="28"/>
          <w:szCs w:val="28"/>
        </w:rPr>
        <w:t>(http://e-nkama.ru), Портала государственных и муниципальных услуг Республики</w:t>
      </w:r>
      <w:proofErr w:type="gramEnd"/>
      <w:r w:rsidRPr="007D6B71">
        <w:rPr>
          <w:rFonts w:ascii="Times New Roman" w:hAnsi="Times New Roman" w:cs="Times New Roman"/>
          <w:sz w:val="28"/>
          <w:szCs w:val="28"/>
        </w:rPr>
        <w:t xml:space="preserve"> Татарстан (http://uslugi.tatarstan.ru/), Единого портала государственных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 (http://www.gosuslugi.ru/), а также может быть </w:t>
      </w:r>
      <w:proofErr w:type="gramStart"/>
      <w:r w:rsidRPr="007D6B71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7D6B71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5.3. Жалоба должна содержать: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B71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</w:t>
      </w:r>
      <w:r w:rsidRPr="007D6B71">
        <w:rPr>
          <w:rFonts w:ascii="Times New Roman" w:hAnsi="Times New Roman" w:cs="Times New Roman"/>
          <w:sz w:val="28"/>
          <w:szCs w:val="28"/>
        </w:rPr>
        <w:t>ж</w:t>
      </w:r>
      <w:r w:rsidRPr="007D6B71">
        <w:rPr>
          <w:rFonts w:ascii="Times New Roman" w:hAnsi="Times New Roman" w:cs="Times New Roman"/>
          <w:sz w:val="28"/>
          <w:szCs w:val="28"/>
        </w:rPr>
        <w:t>ностного лица органа, предоставляющего муниципальную услугу, или муниципал</w:t>
      </w:r>
      <w:r w:rsidRPr="007D6B71">
        <w:rPr>
          <w:rFonts w:ascii="Times New Roman" w:hAnsi="Times New Roman" w:cs="Times New Roman"/>
          <w:sz w:val="28"/>
          <w:szCs w:val="28"/>
        </w:rPr>
        <w:t>ь</w:t>
      </w:r>
      <w:r w:rsidRPr="007D6B71">
        <w:rPr>
          <w:rFonts w:ascii="Times New Roman" w:hAnsi="Times New Roman" w:cs="Times New Roman"/>
          <w:sz w:val="28"/>
          <w:szCs w:val="28"/>
        </w:rPr>
        <w:t>ного служащего, МФЦ, его руководителя и (или) работника, решения и действия (бездействие) которых обжалуются;</w:t>
      </w:r>
      <w:proofErr w:type="gramEnd"/>
    </w:p>
    <w:p w:rsidR="007D6B71" w:rsidRPr="007D6B71" w:rsidRDefault="007D6B71" w:rsidP="00905D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B71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 w:rsidR="00905D22">
        <w:rPr>
          <w:rFonts w:ascii="Times New Roman" w:hAnsi="Times New Roman" w:cs="Times New Roman"/>
          <w:sz w:val="28"/>
          <w:szCs w:val="28"/>
        </w:rPr>
        <w:t>–</w:t>
      </w:r>
      <w:r w:rsidRPr="007D6B71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жительства заявителя </w:t>
      </w:r>
      <w:r w:rsidR="00905D22">
        <w:rPr>
          <w:rFonts w:ascii="Times New Roman" w:hAnsi="Times New Roman" w:cs="Times New Roman"/>
          <w:sz w:val="28"/>
          <w:szCs w:val="28"/>
        </w:rPr>
        <w:t>–</w:t>
      </w:r>
      <w:r w:rsidRPr="007D6B71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905D22">
        <w:rPr>
          <w:rFonts w:ascii="Times New Roman" w:hAnsi="Times New Roman" w:cs="Times New Roman"/>
          <w:sz w:val="28"/>
          <w:szCs w:val="28"/>
        </w:rPr>
        <w:t>–</w:t>
      </w:r>
      <w:r w:rsidRPr="007D6B71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D6B71">
        <w:rPr>
          <w:rFonts w:ascii="Times New Roman" w:hAnsi="Times New Roman" w:cs="Times New Roman"/>
          <w:sz w:val="28"/>
          <w:szCs w:val="28"/>
        </w:rPr>
        <w:t>по которым должен быть направлен ответ заявителю;</w:t>
      </w:r>
      <w:proofErr w:type="gramEnd"/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</w:t>
      </w:r>
      <w:r w:rsidRPr="007D6B71">
        <w:rPr>
          <w:rFonts w:ascii="Times New Roman" w:hAnsi="Times New Roman" w:cs="Times New Roman"/>
          <w:sz w:val="28"/>
          <w:szCs w:val="28"/>
        </w:rPr>
        <w:t>в</w:t>
      </w:r>
      <w:r w:rsidRPr="007D6B71">
        <w:rPr>
          <w:rFonts w:ascii="Times New Roman" w:hAnsi="Times New Roman" w:cs="Times New Roman"/>
          <w:sz w:val="28"/>
          <w:szCs w:val="28"/>
        </w:rPr>
        <w:t>ляющего муниципальную услугу, или муниципального служащего, МФЦ, работника МФЦ;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4) доводы,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на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основании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заявитель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 не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согласен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с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или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D6B71">
        <w:rPr>
          <w:rFonts w:ascii="Times New Roman" w:hAnsi="Times New Roman" w:cs="Times New Roman"/>
          <w:sz w:val="28"/>
          <w:szCs w:val="28"/>
        </w:rPr>
        <w:t>муниципального служащего, МФЦ, работника МФЦ.</w:t>
      </w:r>
    </w:p>
    <w:p w:rsidR="007D6B71" w:rsidRPr="007D6B71" w:rsidRDefault="007D6B71" w:rsidP="00905D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5.4. Срок рассмотрения жалобы </w:t>
      </w:r>
      <w:r w:rsidR="00905D22">
        <w:rPr>
          <w:rFonts w:ascii="Times New Roman" w:hAnsi="Times New Roman" w:cs="Times New Roman"/>
          <w:sz w:val="28"/>
          <w:szCs w:val="28"/>
        </w:rPr>
        <w:t>–</w:t>
      </w:r>
      <w:r w:rsidRPr="007D6B71">
        <w:rPr>
          <w:rFonts w:ascii="Times New Roman" w:hAnsi="Times New Roman" w:cs="Times New Roman"/>
          <w:sz w:val="28"/>
          <w:szCs w:val="28"/>
        </w:rPr>
        <w:t xml:space="preserve"> в течение пятнадцати рабочих дней со дня ее регистрации. В случае обжалования отказа органа (учреждения), предоставляющего </w:t>
      </w:r>
      <w:r w:rsidRPr="007D6B71">
        <w:rPr>
          <w:rFonts w:ascii="Times New Roman" w:hAnsi="Times New Roman" w:cs="Times New Roman"/>
          <w:sz w:val="28"/>
          <w:szCs w:val="28"/>
        </w:rPr>
        <w:lastRenderedPageBreak/>
        <w:t>муниципальную</w:t>
      </w:r>
      <w:r w:rsidRPr="007D6B71">
        <w:rPr>
          <w:rFonts w:ascii="Times New Roman" w:hAnsi="Times New Roman" w:cs="Times New Roman"/>
          <w:sz w:val="28"/>
          <w:szCs w:val="28"/>
        </w:rPr>
        <w:tab/>
        <w:t>услугу, должностного</w:t>
      </w:r>
      <w:r w:rsidRPr="007D6B71">
        <w:rPr>
          <w:rFonts w:ascii="Times New Roman" w:hAnsi="Times New Roman" w:cs="Times New Roman"/>
          <w:sz w:val="28"/>
          <w:szCs w:val="28"/>
        </w:rPr>
        <w:tab/>
        <w:t>лица</w:t>
      </w:r>
      <w:r w:rsidRPr="007D6B71">
        <w:rPr>
          <w:rFonts w:ascii="Times New Roman" w:hAnsi="Times New Roman" w:cs="Times New Roman"/>
          <w:sz w:val="28"/>
          <w:szCs w:val="28"/>
        </w:rPr>
        <w:tab/>
        <w:t xml:space="preserve">органа (сотрудника учреждения), предоставляющего муниципальную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905D22">
        <w:rPr>
          <w:rFonts w:ascii="Times New Roman" w:hAnsi="Times New Roman" w:cs="Times New Roman"/>
          <w:sz w:val="28"/>
          <w:szCs w:val="28"/>
        </w:rPr>
        <w:t>–</w:t>
      </w:r>
      <w:r w:rsidRPr="007D6B7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ее регистрации.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5.5. К жалобе могут быть приложены копии документов, подтверждающих 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изложенные в жалобе обстоятельства. В таком случае в жалобе приводится перечень прилагаемых к ней документов.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B71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</w:t>
      </w:r>
      <w:r w:rsidRPr="007D6B71">
        <w:rPr>
          <w:rFonts w:ascii="Times New Roman" w:hAnsi="Times New Roman" w:cs="Times New Roman"/>
          <w:sz w:val="28"/>
          <w:szCs w:val="28"/>
        </w:rPr>
        <w:t>е</w:t>
      </w:r>
      <w:r w:rsidRPr="007D6B71">
        <w:rPr>
          <w:rFonts w:ascii="Times New Roman" w:hAnsi="Times New Roman" w:cs="Times New Roman"/>
          <w:sz w:val="28"/>
          <w:szCs w:val="28"/>
        </w:rPr>
        <w:t>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 Татарстан, муниципальными правовыми актами;</w:t>
      </w:r>
      <w:proofErr w:type="gramEnd"/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</w:t>
      </w:r>
      <w:r w:rsidRPr="007D6B71">
        <w:rPr>
          <w:rFonts w:ascii="Times New Roman" w:hAnsi="Times New Roman" w:cs="Times New Roman"/>
          <w:sz w:val="28"/>
          <w:szCs w:val="28"/>
        </w:rPr>
        <w:t>я</w:t>
      </w:r>
      <w:r w:rsidRPr="007D6B71">
        <w:rPr>
          <w:rFonts w:ascii="Times New Roman" w:hAnsi="Times New Roman" w:cs="Times New Roman"/>
          <w:sz w:val="28"/>
          <w:szCs w:val="28"/>
        </w:rPr>
        <w:t>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D6B71" w:rsidRPr="007D6B71" w:rsidRDefault="007D6B71" w:rsidP="007D6B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7D6B71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D6B71">
        <w:rPr>
          <w:rFonts w:ascii="Times New Roman" w:hAnsi="Times New Roman" w:cs="Times New Roman"/>
          <w:sz w:val="28"/>
          <w:szCs w:val="28"/>
        </w:rPr>
        <w:t xml:space="preserve"> или преступления дол</w:t>
      </w:r>
      <w:r w:rsidRPr="007D6B71">
        <w:rPr>
          <w:rFonts w:ascii="Times New Roman" w:hAnsi="Times New Roman" w:cs="Times New Roman"/>
          <w:sz w:val="28"/>
          <w:szCs w:val="28"/>
        </w:rPr>
        <w:t>ж</w:t>
      </w:r>
      <w:r w:rsidRPr="007D6B71">
        <w:rPr>
          <w:rFonts w:ascii="Times New Roman" w:hAnsi="Times New Roman" w:cs="Times New Roman"/>
          <w:sz w:val="28"/>
          <w:szCs w:val="28"/>
        </w:rPr>
        <w:t xml:space="preserve">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7D6B71" w:rsidRPr="007D6B71" w:rsidRDefault="007D6B71" w:rsidP="007D6B71">
      <w:pPr>
        <w:pStyle w:val="ConsPlusNonformat"/>
        <w:ind w:firstLine="709"/>
        <w:jc w:val="both"/>
        <w:rPr>
          <w:sz w:val="28"/>
          <w:szCs w:val="28"/>
        </w:rPr>
      </w:pPr>
      <w:r w:rsidRPr="007D6B71">
        <w:rPr>
          <w:rFonts w:ascii="Times New Roman" w:hAnsi="Times New Roman" w:cs="Times New Roman"/>
          <w:sz w:val="28"/>
          <w:szCs w:val="28"/>
        </w:rPr>
        <w:t>5.9. В случае признания жалобы подлежащей удовлетворению в ответе заяв</w:t>
      </w:r>
      <w:r w:rsidRPr="007D6B71">
        <w:rPr>
          <w:rFonts w:ascii="Times New Roman" w:hAnsi="Times New Roman" w:cs="Times New Roman"/>
          <w:sz w:val="28"/>
          <w:szCs w:val="28"/>
        </w:rPr>
        <w:t>и</w:t>
      </w:r>
      <w:r w:rsidRPr="007D6B71">
        <w:rPr>
          <w:rFonts w:ascii="Times New Roman" w:hAnsi="Times New Roman" w:cs="Times New Roman"/>
          <w:sz w:val="28"/>
          <w:szCs w:val="28"/>
        </w:rPr>
        <w:t xml:space="preserve">телю, дается информация о действиях, осуществляемых органом, предоставляющим муниципальную услугу, многофункциональным центром либо организацией, </w:t>
      </w:r>
      <w:r w:rsidR="00905D2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6B71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r:id="rId19" w:history="1">
        <w:r w:rsidRPr="007D6B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7D6B71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905D22">
        <w:rPr>
          <w:rFonts w:ascii="Times New Roman" w:hAnsi="Times New Roman" w:cs="Times New Roman"/>
          <w:sz w:val="28"/>
          <w:szCs w:val="28"/>
        </w:rPr>
        <w:t xml:space="preserve"> </w:t>
      </w:r>
      <w:r w:rsidRPr="007D6B71">
        <w:rPr>
          <w:rFonts w:ascii="Times New Roman" w:hAnsi="Times New Roman" w:cs="Times New Roman"/>
          <w:sz w:val="28"/>
          <w:szCs w:val="28"/>
        </w:rPr>
        <w:t>210-ФЗ, в целях незамедлительного устранения выявленных нарушений при оказании муниципал</w:t>
      </w:r>
      <w:r w:rsidRPr="007D6B71">
        <w:rPr>
          <w:rFonts w:ascii="Times New Roman" w:hAnsi="Times New Roman" w:cs="Times New Roman"/>
          <w:sz w:val="28"/>
          <w:szCs w:val="28"/>
        </w:rPr>
        <w:t>ь</w:t>
      </w:r>
      <w:r w:rsidRPr="007D6B71">
        <w:rPr>
          <w:rFonts w:ascii="Times New Roman" w:hAnsi="Times New Roman" w:cs="Times New Roman"/>
          <w:sz w:val="28"/>
          <w:szCs w:val="28"/>
        </w:rPr>
        <w:t xml:space="preserve">ной услуги, а также приносятся извинения за доставленные </w:t>
      </w:r>
      <w:proofErr w:type="gramStart"/>
      <w:r w:rsidRPr="007D6B71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7D6B71">
        <w:rPr>
          <w:rFonts w:ascii="Times New Roman" w:hAnsi="Times New Roman" w:cs="Times New Roman"/>
          <w:sz w:val="28"/>
          <w:szCs w:val="28"/>
        </w:rPr>
        <w:t xml:space="preserve"> и указывае</w:t>
      </w:r>
      <w:r w:rsidRPr="007D6B71">
        <w:rPr>
          <w:rFonts w:ascii="Times New Roman" w:hAnsi="Times New Roman" w:cs="Times New Roman"/>
          <w:sz w:val="28"/>
          <w:szCs w:val="28"/>
        </w:rPr>
        <w:t>т</w:t>
      </w:r>
      <w:r w:rsidRPr="007D6B71">
        <w:rPr>
          <w:rFonts w:ascii="Times New Roman" w:hAnsi="Times New Roman" w:cs="Times New Roman"/>
          <w:sz w:val="28"/>
          <w:szCs w:val="28"/>
        </w:rPr>
        <w:t>ся информация о дальнейших действиях, которые необходимо совершить заявителю в целях получения муниципальной услуги.</w:t>
      </w:r>
    </w:p>
    <w:p w:rsidR="007D6B71" w:rsidRPr="007D6B71" w:rsidRDefault="007D6B71" w:rsidP="007D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B71">
        <w:rPr>
          <w:sz w:val="28"/>
          <w:szCs w:val="28"/>
        </w:rPr>
        <w:t xml:space="preserve">В случае признания </w:t>
      </w:r>
      <w:proofErr w:type="gramStart"/>
      <w:r w:rsidRPr="007D6B71">
        <w:rPr>
          <w:sz w:val="28"/>
          <w:szCs w:val="28"/>
        </w:rPr>
        <w:t>жалобы</w:t>
      </w:r>
      <w:proofErr w:type="gramEnd"/>
      <w:r w:rsidRPr="007D6B71">
        <w:rPr>
          <w:sz w:val="28"/>
          <w:szCs w:val="28"/>
        </w:rPr>
        <w:t xml:space="preserve"> не подлежащей удовлетворению в ответе </w:t>
      </w:r>
      <w:r w:rsidR="00905D22">
        <w:rPr>
          <w:sz w:val="28"/>
          <w:szCs w:val="28"/>
        </w:rPr>
        <w:t xml:space="preserve">                    </w:t>
      </w:r>
      <w:r w:rsidRPr="007D6B71">
        <w:rPr>
          <w:sz w:val="28"/>
          <w:szCs w:val="28"/>
        </w:rPr>
        <w:t xml:space="preserve">заявителю, даются аргументированные разъяснения о причинах принятого решения, </w:t>
      </w:r>
      <w:r w:rsidR="00905D22">
        <w:rPr>
          <w:sz w:val="28"/>
          <w:szCs w:val="28"/>
        </w:rPr>
        <w:t xml:space="preserve">                    </w:t>
      </w:r>
      <w:r w:rsidRPr="007D6B71">
        <w:rPr>
          <w:sz w:val="28"/>
          <w:szCs w:val="28"/>
        </w:rPr>
        <w:t>а также информация о порядке обжалования принятого решения.»</w:t>
      </w:r>
      <w:r w:rsidR="00905D22">
        <w:rPr>
          <w:sz w:val="28"/>
          <w:szCs w:val="28"/>
        </w:rPr>
        <w:t>.</w:t>
      </w:r>
    </w:p>
    <w:p w:rsidR="007D6B71" w:rsidRPr="007D6B71" w:rsidRDefault="007D6B71" w:rsidP="007D6B71">
      <w:pPr>
        <w:ind w:firstLine="709"/>
        <w:rPr>
          <w:sz w:val="28"/>
          <w:szCs w:val="28"/>
        </w:rPr>
      </w:pPr>
    </w:p>
    <w:sectPr w:rsidR="007D6B71" w:rsidRPr="007D6B71" w:rsidSect="007D6B7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71"/>
    <w:rsid w:val="004C398B"/>
    <w:rsid w:val="005C2C77"/>
    <w:rsid w:val="00623874"/>
    <w:rsid w:val="006D15FF"/>
    <w:rsid w:val="00712B8C"/>
    <w:rsid w:val="007B44B6"/>
    <w:rsid w:val="007D6B71"/>
    <w:rsid w:val="0080082A"/>
    <w:rsid w:val="00905D22"/>
    <w:rsid w:val="00B127D6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7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B71"/>
    <w:rPr>
      <w:color w:val="0000FF" w:themeColor="hyperlink"/>
      <w:u w:val="single"/>
    </w:rPr>
  </w:style>
  <w:style w:type="paragraph" w:customStyle="1" w:styleId="ConsPlusNonformat">
    <w:name w:val="ConsPlusNonformat"/>
    <w:rsid w:val="007D6B7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6B7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D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D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7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B71"/>
    <w:rPr>
      <w:color w:val="0000FF" w:themeColor="hyperlink"/>
      <w:u w:val="single"/>
    </w:rPr>
  </w:style>
  <w:style w:type="paragraph" w:customStyle="1" w:styleId="ConsPlusNonformat">
    <w:name w:val="ConsPlusNonformat"/>
    <w:rsid w:val="007D6B7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6B7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D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D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656EA49371A00182AB6C368C938CC371F7D1EA188DCE2C5F45B3802842593DFFFAF4FA135C633323AE93E307A406CAB701C6A30DDFE6931DgAF" TargetMode="External"/><Relationship Id="rId13" Type="http://schemas.openxmlformats.org/officeDocument/2006/relationships/hyperlink" Target="consultantplus://offline/ref=D7F443C09FAE0B86A0B0165A2374C6EFC55DB54BA48DF369AC0F1ADAEB7E04E19040AD14706AD05EE6C411F06146D3B7D369FF4E1BIDb9F" TargetMode="External"/><Relationship Id="rId18" Type="http://schemas.openxmlformats.org/officeDocument/2006/relationships/hyperlink" Target="consultantplus://offline/ref=BA656EA49371A00182AB6C368C938CC371F7D1EA188DCE2C5F45B3802842593DFFFAF4FA135C633323AE93E307A406CAB701C6A30DDFE6931DgA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7F443C09FAE0B86A0B0165A2374C6EFC55DB54BA48DF369AC0F1ADAEB7E04E19040AD17796AD80FB38B10AC2715C0B4D469FC4F04D3B16BIDbFF" TargetMode="External"/><Relationship Id="rId12" Type="http://schemas.openxmlformats.org/officeDocument/2006/relationships/hyperlink" Target="consultantplus://offline/ref=BA656EA49371A00182AB6C368C938CC371F7D1EA188DCE2C5F45B3802842593DFFFAF4FA135C633323AE93E307A406CAB701C6A30DDFE6931DgAF" TargetMode="External"/><Relationship Id="rId17" Type="http://schemas.openxmlformats.org/officeDocument/2006/relationships/hyperlink" Target="consultantplus://offline/ref=D7F443C09FAE0B86A0B0165A2374C6EFC55DB54BA48DF369AC0F1ADAEB7E04E19040AD17796AD80FB38B10AC2715C0B4D469FC4F04D3B16BIDbF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7F443C09FAE0B86A0B0165A2374C6EFC55DB54BA48DF369AC0F1ADAEB7E04E19040AD14706AD05EE6C411F06146D3B7D369FF4E1BIDb9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F443C09FAE0B86A0B0165A2374C6EFC55DB54BA48DF369AC0F1ADAEB7E04E19040AD14706AD05EE6C411F06146D3B7D369FF4E1BIDb9F" TargetMode="External"/><Relationship Id="rId11" Type="http://schemas.openxmlformats.org/officeDocument/2006/relationships/hyperlink" Target="consultantplus://offline/ref=BA656EA49371A00182AB6C368C938CC371F7D1EA188DCE2C5F45B3802842593DFFFAF4FA135C633323AE93E307A406CAB701C6A30DDFE6931DgAF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A656EA49371A00182AB6C368C938CC371F7D1EA188DCE2C5F45B3802842593DFFFAF4FA135C633323AE93E307A406CAB701C6A30DDFE6931DgAF" TargetMode="External"/><Relationship Id="rId10" Type="http://schemas.openxmlformats.org/officeDocument/2006/relationships/hyperlink" Target="consultantplus://offline/ref=D7F443C09FAE0B86A0B0165A2374C6EFC55DB54BA48DF369AC0F1ADAEB7E04E19040AD17796AD80FB38B10AC2715C0B4D469FC4F04D3B16BIDbFF" TargetMode="External"/><Relationship Id="rId19" Type="http://schemas.openxmlformats.org/officeDocument/2006/relationships/hyperlink" Target="consultantplus://offline/ref=BA656EA49371A00182AB6C368C938CC371F7D1EA188DCE2C5F45B3802842593DFFFAF4FA135C633323AE93E307A406CAB701C6A30DDFE6931Dg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F443C09FAE0B86A0B0165A2374C6EFC55DB54BA48DF369AC0F1ADAEB7E04E19040AD14706AD05EE6C411F06146D3B7D369FF4E1BIDb9F" TargetMode="External"/><Relationship Id="rId14" Type="http://schemas.openxmlformats.org/officeDocument/2006/relationships/hyperlink" Target="consultantplus://offline/ref=D7F443C09FAE0B86A0B0165A2374C6EFC55DB54BA48DF369AC0F1ADAEB7E04E19040AD17796AD80FB38B10AC2715C0B4D469FC4F04D3B16BIDb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5201</Words>
  <Characters>29652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3</cp:revision>
  <cp:lastPrinted>2018-11-29T06:38:00Z</cp:lastPrinted>
  <dcterms:created xsi:type="dcterms:W3CDTF">2018-12-05T13:12:00Z</dcterms:created>
  <dcterms:modified xsi:type="dcterms:W3CDTF">2018-12-05T13:32:00Z</dcterms:modified>
</cp:coreProperties>
</file>